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8AF0" w14:textId="77777777" w:rsidR="00E01173" w:rsidRPr="005E59C3" w:rsidRDefault="00E01173" w:rsidP="00150E07"/>
    <w:p w14:paraId="5AA6DC66" w14:textId="77777777" w:rsidR="007B16D7" w:rsidRPr="005E59C3" w:rsidRDefault="007B16D7" w:rsidP="00E01173">
      <w:pPr>
        <w:spacing w:after="0"/>
        <w:rPr>
          <w:rFonts w:cs="Arial"/>
          <w:sz w:val="20"/>
          <w:szCs w:val="20"/>
        </w:rPr>
      </w:pPr>
    </w:p>
    <w:p w14:paraId="4E620C45" w14:textId="77777777" w:rsidR="007B16D7" w:rsidRPr="005E59C3" w:rsidRDefault="007B16D7" w:rsidP="00E01173">
      <w:pPr>
        <w:spacing w:after="0"/>
        <w:rPr>
          <w:rFonts w:cs="Arial"/>
          <w:sz w:val="20"/>
          <w:szCs w:val="20"/>
        </w:rPr>
      </w:pPr>
    </w:p>
    <w:p w14:paraId="227D9D64" w14:textId="77777777" w:rsidR="007B16D7" w:rsidRPr="005E59C3" w:rsidRDefault="007B16D7" w:rsidP="007B16D7">
      <w:pPr>
        <w:spacing w:after="0"/>
        <w:jc w:val="center"/>
        <w:rPr>
          <w:rFonts w:cs="Arial"/>
          <w:b/>
          <w:sz w:val="20"/>
          <w:szCs w:val="20"/>
        </w:rPr>
      </w:pPr>
    </w:p>
    <w:p w14:paraId="480BD580" w14:textId="77777777" w:rsidR="00024CF3" w:rsidRPr="005E59C3" w:rsidRDefault="00024CF3" w:rsidP="007B16D7">
      <w:pPr>
        <w:spacing w:after="0"/>
        <w:jc w:val="center"/>
        <w:rPr>
          <w:rFonts w:cs="Arial"/>
          <w:b/>
          <w:sz w:val="72"/>
          <w:szCs w:val="72"/>
          <w:lang w:val="en-US"/>
        </w:rPr>
      </w:pPr>
    </w:p>
    <w:p w14:paraId="090A76FB" w14:textId="77777777" w:rsidR="007B16D7" w:rsidRPr="005E59C3" w:rsidRDefault="00946978" w:rsidP="007B16D7">
      <w:pPr>
        <w:spacing w:after="0"/>
        <w:jc w:val="center"/>
        <w:rPr>
          <w:rFonts w:cs="Arial"/>
          <w:b/>
          <w:sz w:val="72"/>
          <w:szCs w:val="72"/>
        </w:rPr>
      </w:pPr>
      <w:r w:rsidRPr="005E59C3">
        <w:rPr>
          <w:rFonts w:cs="Arial"/>
          <w:b/>
          <w:sz w:val="72"/>
          <w:szCs w:val="72"/>
        </w:rPr>
        <w:t>Privacyreg</w:t>
      </w:r>
      <w:r w:rsidR="00024CF3" w:rsidRPr="005E59C3">
        <w:rPr>
          <w:rFonts w:cs="Arial"/>
          <w:b/>
          <w:sz w:val="72"/>
          <w:szCs w:val="72"/>
        </w:rPr>
        <w:t>l</w:t>
      </w:r>
      <w:r w:rsidRPr="005E59C3">
        <w:rPr>
          <w:rFonts w:cs="Arial"/>
          <w:b/>
          <w:sz w:val="72"/>
          <w:szCs w:val="72"/>
        </w:rPr>
        <w:t>ement</w:t>
      </w:r>
      <w:r w:rsidR="002562CC">
        <w:rPr>
          <w:rFonts w:cs="Arial"/>
          <w:b/>
          <w:sz w:val="72"/>
          <w:szCs w:val="72"/>
        </w:rPr>
        <w:t xml:space="preserve"> </w:t>
      </w:r>
      <w:r w:rsidR="002562CC" w:rsidRPr="006D5A19">
        <w:rPr>
          <w:rFonts w:cs="Arial"/>
          <w:b/>
          <w:sz w:val="52"/>
          <w:szCs w:val="72"/>
        </w:rPr>
        <w:t>persoonsgegevens clië</w:t>
      </w:r>
      <w:r w:rsidR="00D9191C" w:rsidRPr="006D5A19">
        <w:rPr>
          <w:rFonts w:cs="Arial"/>
          <w:b/>
          <w:sz w:val="52"/>
          <w:szCs w:val="72"/>
        </w:rPr>
        <w:t>nten</w:t>
      </w:r>
    </w:p>
    <w:p w14:paraId="718328BD" w14:textId="77777777" w:rsidR="007B16D7" w:rsidRPr="005E59C3" w:rsidRDefault="007B16D7" w:rsidP="007B16D7">
      <w:pPr>
        <w:spacing w:after="0"/>
        <w:jc w:val="center"/>
        <w:rPr>
          <w:rFonts w:cs="Arial"/>
          <w:b/>
          <w:sz w:val="72"/>
          <w:szCs w:val="72"/>
        </w:rPr>
      </w:pPr>
    </w:p>
    <w:p w14:paraId="4FBEC548" w14:textId="77777777" w:rsidR="00946978" w:rsidRPr="005E59C3" w:rsidRDefault="00E8271B" w:rsidP="007B16D7">
      <w:pPr>
        <w:spacing w:after="0"/>
        <w:jc w:val="center"/>
        <w:rPr>
          <w:rFonts w:cs="Arial"/>
          <w:b/>
          <w:sz w:val="72"/>
          <w:szCs w:val="72"/>
        </w:rPr>
      </w:pPr>
      <w:r w:rsidRPr="005E59C3">
        <w:rPr>
          <w:rFonts w:cs="Arial"/>
          <w:b/>
          <w:sz w:val="72"/>
          <w:szCs w:val="72"/>
        </w:rPr>
        <w:t>MRI Centrum</w:t>
      </w:r>
    </w:p>
    <w:p w14:paraId="64A34747" w14:textId="77777777" w:rsidR="007B16D7" w:rsidRPr="001A3CA8" w:rsidRDefault="007B16D7" w:rsidP="007B16D7">
      <w:pPr>
        <w:spacing w:after="0"/>
        <w:jc w:val="center"/>
        <w:rPr>
          <w:rFonts w:cs="Arial"/>
          <w:b/>
          <w:sz w:val="72"/>
          <w:szCs w:val="72"/>
        </w:rPr>
      </w:pPr>
    </w:p>
    <w:p w14:paraId="66F24CC0" w14:textId="77777777" w:rsidR="00976464" w:rsidRPr="001A3CA8" w:rsidRDefault="00976464" w:rsidP="007B16D7">
      <w:pPr>
        <w:spacing w:after="0"/>
        <w:jc w:val="center"/>
        <w:rPr>
          <w:rFonts w:cs="Arial"/>
          <w:b/>
          <w:sz w:val="72"/>
          <w:szCs w:val="72"/>
        </w:rPr>
      </w:pPr>
    </w:p>
    <w:p w14:paraId="78775968" w14:textId="77777777" w:rsidR="00976464" w:rsidRPr="001A3CA8" w:rsidRDefault="00976464" w:rsidP="007B16D7">
      <w:pPr>
        <w:spacing w:after="0"/>
        <w:jc w:val="center"/>
        <w:rPr>
          <w:rFonts w:cs="Arial"/>
          <w:b/>
          <w:sz w:val="72"/>
          <w:szCs w:val="72"/>
        </w:rPr>
      </w:pPr>
    </w:p>
    <w:p w14:paraId="15ADEE0F" w14:textId="77777777" w:rsidR="00976464" w:rsidRPr="001A3CA8" w:rsidRDefault="00976464" w:rsidP="007B16D7">
      <w:pPr>
        <w:spacing w:after="0"/>
        <w:jc w:val="center"/>
        <w:rPr>
          <w:rFonts w:cs="Arial"/>
          <w:b/>
          <w:sz w:val="20"/>
          <w:szCs w:val="20"/>
        </w:rPr>
      </w:pPr>
    </w:p>
    <w:p w14:paraId="4C9271EA" w14:textId="77777777" w:rsidR="00976464" w:rsidRPr="001A3CA8" w:rsidRDefault="00976464" w:rsidP="007B16D7">
      <w:pPr>
        <w:spacing w:after="0"/>
        <w:jc w:val="center"/>
        <w:rPr>
          <w:rFonts w:cs="Arial"/>
          <w:b/>
          <w:sz w:val="20"/>
          <w:szCs w:val="20"/>
        </w:rPr>
      </w:pPr>
    </w:p>
    <w:p w14:paraId="29290E41" w14:textId="77777777" w:rsidR="00976464" w:rsidRPr="001A3CA8" w:rsidRDefault="00976464" w:rsidP="007B16D7">
      <w:pPr>
        <w:spacing w:after="0"/>
        <w:jc w:val="center"/>
        <w:rPr>
          <w:rFonts w:cs="Arial"/>
          <w:b/>
          <w:sz w:val="24"/>
          <w:szCs w:val="24"/>
        </w:rPr>
      </w:pPr>
    </w:p>
    <w:p w14:paraId="27148AD6" w14:textId="77777777" w:rsidR="00E01173" w:rsidRPr="001A3CA8" w:rsidRDefault="00E01173">
      <w:pPr>
        <w:rPr>
          <w:rFonts w:cs="Arial"/>
          <w:sz w:val="20"/>
          <w:szCs w:val="20"/>
        </w:rPr>
      </w:pPr>
      <w:r w:rsidRPr="001A3CA8">
        <w:rPr>
          <w:rFonts w:cs="Arial"/>
          <w:sz w:val="20"/>
          <w:szCs w:val="20"/>
        </w:rPr>
        <w:br w:type="page"/>
      </w:r>
    </w:p>
    <w:sdt>
      <w:sdtPr>
        <w:rPr>
          <w:rFonts w:cs="Arial"/>
        </w:rPr>
        <w:id w:val="-90940268"/>
        <w:docPartObj>
          <w:docPartGallery w:val="Table of Contents"/>
          <w:docPartUnique/>
        </w:docPartObj>
      </w:sdtPr>
      <w:sdtEndPr/>
      <w:sdtContent>
        <w:p w14:paraId="5A1F088F" w14:textId="77777777" w:rsidR="00B27953" w:rsidRPr="006D5A19" w:rsidRDefault="00E02B48" w:rsidP="00823A7D">
          <w:pPr>
            <w:pStyle w:val="Inhopg1"/>
            <w:rPr>
              <w:rStyle w:val="Kop1Char"/>
            </w:rPr>
          </w:pPr>
          <w:r w:rsidRPr="006D5A19">
            <w:rPr>
              <w:rStyle w:val="Kop1Char"/>
            </w:rPr>
            <w:t>Inhoud</w:t>
          </w:r>
          <w:r w:rsidR="005E59C3" w:rsidRPr="006D5A19">
            <w:rPr>
              <w:rStyle w:val="Kop1Char"/>
            </w:rPr>
            <w:t>sopgave</w:t>
          </w:r>
        </w:p>
        <w:p w14:paraId="73984776" w14:textId="77777777" w:rsidR="00623135" w:rsidRDefault="00E02B48">
          <w:pPr>
            <w:pStyle w:val="Inhopg1"/>
            <w:rPr>
              <w:rFonts w:asciiTheme="minorHAnsi" w:eastAsiaTheme="minorEastAsia" w:hAnsiTheme="minorHAnsi"/>
              <w:noProof/>
              <w:lang w:eastAsia="nl-NL"/>
            </w:rPr>
          </w:pPr>
          <w:r w:rsidRPr="005E59C3">
            <w:rPr>
              <w:rFonts w:eastAsiaTheme="majorEastAsia" w:cs="Arial"/>
              <w:sz w:val="32"/>
              <w:szCs w:val="28"/>
              <w:lang w:eastAsia="nl-NL"/>
            </w:rPr>
            <w:fldChar w:fldCharType="begin"/>
          </w:r>
          <w:r w:rsidRPr="005E59C3">
            <w:rPr>
              <w:rFonts w:cs="Arial"/>
            </w:rPr>
            <w:instrText xml:space="preserve"> TOC \o "1-3" \h \z \u </w:instrText>
          </w:r>
          <w:r w:rsidRPr="005E59C3">
            <w:rPr>
              <w:rFonts w:eastAsiaTheme="majorEastAsia" w:cs="Arial"/>
              <w:sz w:val="32"/>
              <w:szCs w:val="28"/>
              <w:lang w:eastAsia="nl-NL"/>
            </w:rPr>
            <w:fldChar w:fldCharType="separate"/>
          </w:r>
          <w:hyperlink w:anchor="_Toc514401802" w:history="1">
            <w:r w:rsidR="00623135" w:rsidRPr="00D6468B">
              <w:rPr>
                <w:rStyle w:val="Hyperlink"/>
                <w:rFonts w:cs="Arial"/>
                <w:noProof/>
              </w:rPr>
              <w:t>Inleiding</w:t>
            </w:r>
            <w:r w:rsidR="00623135">
              <w:rPr>
                <w:noProof/>
                <w:webHidden/>
              </w:rPr>
              <w:tab/>
            </w:r>
            <w:r w:rsidR="00623135">
              <w:rPr>
                <w:noProof/>
                <w:webHidden/>
              </w:rPr>
              <w:fldChar w:fldCharType="begin"/>
            </w:r>
            <w:r w:rsidR="00623135">
              <w:rPr>
                <w:noProof/>
                <w:webHidden/>
              </w:rPr>
              <w:instrText xml:space="preserve"> PAGEREF _Toc514401802 \h </w:instrText>
            </w:r>
            <w:r w:rsidR="00623135">
              <w:rPr>
                <w:noProof/>
                <w:webHidden/>
              </w:rPr>
            </w:r>
            <w:r w:rsidR="00623135">
              <w:rPr>
                <w:noProof/>
                <w:webHidden/>
              </w:rPr>
              <w:fldChar w:fldCharType="separate"/>
            </w:r>
            <w:r w:rsidR="00AF4E29">
              <w:rPr>
                <w:noProof/>
                <w:webHidden/>
              </w:rPr>
              <w:t>3</w:t>
            </w:r>
            <w:r w:rsidR="00623135">
              <w:rPr>
                <w:noProof/>
                <w:webHidden/>
              </w:rPr>
              <w:fldChar w:fldCharType="end"/>
            </w:r>
          </w:hyperlink>
        </w:p>
        <w:p w14:paraId="33FA8130" w14:textId="77777777" w:rsidR="00623135" w:rsidRDefault="006D3936">
          <w:pPr>
            <w:pStyle w:val="Inhopg2"/>
            <w:tabs>
              <w:tab w:val="right" w:leader="dot" w:pos="9062"/>
            </w:tabs>
            <w:rPr>
              <w:rFonts w:asciiTheme="minorHAnsi" w:eastAsiaTheme="minorEastAsia" w:hAnsiTheme="minorHAnsi"/>
              <w:noProof/>
              <w:lang w:eastAsia="nl-NL"/>
            </w:rPr>
          </w:pPr>
          <w:hyperlink w:anchor="_Toc514401803" w:history="1">
            <w:r w:rsidR="00623135" w:rsidRPr="00D6468B">
              <w:rPr>
                <w:rStyle w:val="Hyperlink"/>
                <w:noProof/>
              </w:rPr>
              <w:t>Gehanteerde begrippen</w:t>
            </w:r>
            <w:r w:rsidR="00623135">
              <w:rPr>
                <w:noProof/>
                <w:webHidden/>
              </w:rPr>
              <w:tab/>
            </w:r>
            <w:r w:rsidR="00623135">
              <w:rPr>
                <w:noProof/>
                <w:webHidden/>
              </w:rPr>
              <w:fldChar w:fldCharType="begin"/>
            </w:r>
            <w:r w:rsidR="00623135">
              <w:rPr>
                <w:noProof/>
                <w:webHidden/>
              </w:rPr>
              <w:instrText xml:space="preserve"> PAGEREF _Toc514401803 \h </w:instrText>
            </w:r>
            <w:r w:rsidR="00623135">
              <w:rPr>
                <w:noProof/>
                <w:webHidden/>
              </w:rPr>
            </w:r>
            <w:r w:rsidR="00623135">
              <w:rPr>
                <w:noProof/>
                <w:webHidden/>
              </w:rPr>
              <w:fldChar w:fldCharType="separate"/>
            </w:r>
            <w:r w:rsidR="00AF4E29">
              <w:rPr>
                <w:noProof/>
                <w:webHidden/>
              </w:rPr>
              <w:t>3</w:t>
            </w:r>
            <w:r w:rsidR="00623135">
              <w:rPr>
                <w:noProof/>
                <w:webHidden/>
              </w:rPr>
              <w:fldChar w:fldCharType="end"/>
            </w:r>
          </w:hyperlink>
        </w:p>
        <w:p w14:paraId="2C3AEA14" w14:textId="77777777" w:rsidR="00623135" w:rsidRDefault="006D3936">
          <w:pPr>
            <w:pStyle w:val="Inhopg2"/>
            <w:tabs>
              <w:tab w:val="right" w:leader="dot" w:pos="9062"/>
            </w:tabs>
            <w:rPr>
              <w:rFonts w:asciiTheme="minorHAnsi" w:eastAsiaTheme="minorEastAsia" w:hAnsiTheme="minorHAnsi"/>
              <w:noProof/>
              <w:lang w:eastAsia="nl-NL"/>
            </w:rPr>
          </w:pPr>
          <w:hyperlink w:anchor="_Toc514401804" w:history="1">
            <w:r w:rsidR="00623135">
              <w:rPr>
                <w:rStyle w:val="Hyperlink"/>
                <w:noProof/>
              </w:rPr>
              <w:t>Bedrijfsgegevens MRI C</w:t>
            </w:r>
            <w:r w:rsidR="00623135" w:rsidRPr="00D6468B">
              <w:rPr>
                <w:rStyle w:val="Hyperlink"/>
                <w:noProof/>
              </w:rPr>
              <w:t>entrum</w:t>
            </w:r>
            <w:r w:rsidR="00623135">
              <w:rPr>
                <w:noProof/>
                <w:webHidden/>
              </w:rPr>
              <w:tab/>
            </w:r>
            <w:r w:rsidR="00623135">
              <w:rPr>
                <w:noProof/>
                <w:webHidden/>
              </w:rPr>
              <w:fldChar w:fldCharType="begin"/>
            </w:r>
            <w:r w:rsidR="00623135">
              <w:rPr>
                <w:noProof/>
                <w:webHidden/>
              </w:rPr>
              <w:instrText xml:space="preserve"> PAGEREF _Toc514401804 \h </w:instrText>
            </w:r>
            <w:r w:rsidR="00623135">
              <w:rPr>
                <w:noProof/>
                <w:webHidden/>
              </w:rPr>
            </w:r>
            <w:r w:rsidR="00623135">
              <w:rPr>
                <w:noProof/>
                <w:webHidden/>
              </w:rPr>
              <w:fldChar w:fldCharType="separate"/>
            </w:r>
            <w:r w:rsidR="00AF4E29">
              <w:rPr>
                <w:noProof/>
                <w:webHidden/>
              </w:rPr>
              <w:t>4</w:t>
            </w:r>
            <w:r w:rsidR="00623135">
              <w:rPr>
                <w:noProof/>
                <w:webHidden/>
              </w:rPr>
              <w:fldChar w:fldCharType="end"/>
            </w:r>
          </w:hyperlink>
        </w:p>
        <w:p w14:paraId="6B32BA5C" w14:textId="77777777" w:rsidR="00623135" w:rsidRDefault="006D3936">
          <w:pPr>
            <w:pStyle w:val="Inhopg1"/>
            <w:rPr>
              <w:rFonts w:asciiTheme="minorHAnsi" w:eastAsiaTheme="minorEastAsia" w:hAnsiTheme="minorHAnsi"/>
              <w:noProof/>
              <w:lang w:eastAsia="nl-NL"/>
            </w:rPr>
          </w:pPr>
          <w:hyperlink w:anchor="_Toc514401805" w:history="1">
            <w:r w:rsidR="00623135" w:rsidRPr="00D6468B">
              <w:rPr>
                <w:rStyle w:val="Hyperlink"/>
                <w:noProof/>
              </w:rPr>
              <w:t>1. Uitwisseling van en toegang tot persoonsgegevens</w:t>
            </w:r>
            <w:r w:rsidR="00623135">
              <w:rPr>
                <w:noProof/>
                <w:webHidden/>
              </w:rPr>
              <w:tab/>
            </w:r>
            <w:r w:rsidR="00623135">
              <w:rPr>
                <w:noProof/>
                <w:webHidden/>
              </w:rPr>
              <w:fldChar w:fldCharType="begin"/>
            </w:r>
            <w:r w:rsidR="00623135">
              <w:rPr>
                <w:noProof/>
                <w:webHidden/>
              </w:rPr>
              <w:instrText xml:space="preserve"> PAGEREF _Toc514401805 \h </w:instrText>
            </w:r>
            <w:r w:rsidR="00623135">
              <w:rPr>
                <w:noProof/>
                <w:webHidden/>
              </w:rPr>
            </w:r>
            <w:r w:rsidR="00623135">
              <w:rPr>
                <w:noProof/>
                <w:webHidden/>
              </w:rPr>
              <w:fldChar w:fldCharType="separate"/>
            </w:r>
            <w:r w:rsidR="00AF4E29">
              <w:rPr>
                <w:noProof/>
                <w:webHidden/>
              </w:rPr>
              <w:t>5</w:t>
            </w:r>
            <w:r w:rsidR="00623135">
              <w:rPr>
                <w:noProof/>
                <w:webHidden/>
              </w:rPr>
              <w:fldChar w:fldCharType="end"/>
            </w:r>
          </w:hyperlink>
        </w:p>
        <w:p w14:paraId="14244500" w14:textId="77777777" w:rsidR="00623135" w:rsidRDefault="006D3936">
          <w:pPr>
            <w:pStyle w:val="Inhopg1"/>
            <w:rPr>
              <w:rFonts w:asciiTheme="minorHAnsi" w:eastAsiaTheme="minorEastAsia" w:hAnsiTheme="minorHAnsi"/>
              <w:noProof/>
              <w:lang w:eastAsia="nl-NL"/>
            </w:rPr>
          </w:pPr>
          <w:hyperlink w:anchor="_Toc514401806" w:history="1">
            <w:r w:rsidR="00623135" w:rsidRPr="00D6468B">
              <w:rPr>
                <w:rStyle w:val="Hyperlink"/>
                <w:noProof/>
              </w:rPr>
              <w:t>2. Doelen van de persoonsregistratie</w:t>
            </w:r>
            <w:r w:rsidR="00623135">
              <w:rPr>
                <w:noProof/>
                <w:webHidden/>
              </w:rPr>
              <w:tab/>
            </w:r>
            <w:r w:rsidR="00623135">
              <w:rPr>
                <w:noProof/>
                <w:webHidden/>
              </w:rPr>
              <w:fldChar w:fldCharType="begin"/>
            </w:r>
            <w:r w:rsidR="00623135">
              <w:rPr>
                <w:noProof/>
                <w:webHidden/>
              </w:rPr>
              <w:instrText xml:space="preserve"> PAGEREF _Toc514401806 \h </w:instrText>
            </w:r>
            <w:r w:rsidR="00623135">
              <w:rPr>
                <w:noProof/>
                <w:webHidden/>
              </w:rPr>
            </w:r>
            <w:r w:rsidR="00623135">
              <w:rPr>
                <w:noProof/>
                <w:webHidden/>
              </w:rPr>
              <w:fldChar w:fldCharType="separate"/>
            </w:r>
            <w:r w:rsidR="00AF4E29">
              <w:rPr>
                <w:noProof/>
                <w:webHidden/>
              </w:rPr>
              <w:t>5</w:t>
            </w:r>
            <w:r w:rsidR="00623135">
              <w:rPr>
                <w:noProof/>
                <w:webHidden/>
              </w:rPr>
              <w:fldChar w:fldCharType="end"/>
            </w:r>
          </w:hyperlink>
        </w:p>
        <w:p w14:paraId="4E77C1ED" w14:textId="77777777" w:rsidR="00623135" w:rsidRDefault="006D3936">
          <w:pPr>
            <w:pStyle w:val="Inhopg1"/>
            <w:rPr>
              <w:rFonts w:asciiTheme="minorHAnsi" w:eastAsiaTheme="minorEastAsia" w:hAnsiTheme="minorHAnsi"/>
              <w:noProof/>
              <w:lang w:eastAsia="nl-NL"/>
            </w:rPr>
          </w:pPr>
          <w:hyperlink w:anchor="_Toc514401807" w:history="1">
            <w:r w:rsidR="00623135" w:rsidRPr="00D6468B">
              <w:rPr>
                <w:rStyle w:val="Hyperlink"/>
                <w:noProof/>
              </w:rPr>
              <w:t>3. Verantwoordelijkheid</w:t>
            </w:r>
            <w:r w:rsidR="00623135">
              <w:rPr>
                <w:noProof/>
                <w:webHidden/>
              </w:rPr>
              <w:tab/>
            </w:r>
            <w:r w:rsidR="00623135">
              <w:rPr>
                <w:noProof/>
                <w:webHidden/>
              </w:rPr>
              <w:fldChar w:fldCharType="begin"/>
            </w:r>
            <w:r w:rsidR="00623135">
              <w:rPr>
                <w:noProof/>
                <w:webHidden/>
              </w:rPr>
              <w:instrText xml:space="preserve"> PAGEREF _Toc514401807 \h </w:instrText>
            </w:r>
            <w:r w:rsidR="00623135">
              <w:rPr>
                <w:noProof/>
                <w:webHidden/>
              </w:rPr>
            </w:r>
            <w:r w:rsidR="00623135">
              <w:rPr>
                <w:noProof/>
                <w:webHidden/>
              </w:rPr>
              <w:fldChar w:fldCharType="separate"/>
            </w:r>
            <w:r w:rsidR="00AF4E29">
              <w:rPr>
                <w:noProof/>
                <w:webHidden/>
              </w:rPr>
              <w:t>5</w:t>
            </w:r>
            <w:r w:rsidR="00623135">
              <w:rPr>
                <w:noProof/>
                <w:webHidden/>
              </w:rPr>
              <w:fldChar w:fldCharType="end"/>
            </w:r>
          </w:hyperlink>
        </w:p>
        <w:p w14:paraId="63579263" w14:textId="77777777" w:rsidR="00623135" w:rsidRDefault="006D3936">
          <w:pPr>
            <w:pStyle w:val="Inhopg1"/>
            <w:rPr>
              <w:rFonts w:asciiTheme="minorHAnsi" w:eastAsiaTheme="minorEastAsia" w:hAnsiTheme="minorHAnsi"/>
              <w:noProof/>
              <w:lang w:eastAsia="nl-NL"/>
            </w:rPr>
          </w:pPr>
          <w:hyperlink w:anchor="_Toc514401808" w:history="1">
            <w:r w:rsidR="00623135" w:rsidRPr="00D6468B">
              <w:rPr>
                <w:rStyle w:val="Hyperlink"/>
                <w:noProof/>
              </w:rPr>
              <w:t>4. Opgenomen gegevens</w:t>
            </w:r>
            <w:r w:rsidR="00623135">
              <w:rPr>
                <w:noProof/>
                <w:webHidden/>
              </w:rPr>
              <w:tab/>
            </w:r>
            <w:r w:rsidR="00623135">
              <w:rPr>
                <w:noProof/>
                <w:webHidden/>
              </w:rPr>
              <w:fldChar w:fldCharType="begin"/>
            </w:r>
            <w:r w:rsidR="00623135">
              <w:rPr>
                <w:noProof/>
                <w:webHidden/>
              </w:rPr>
              <w:instrText xml:space="preserve"> PAGEREF _Toc514401808 \h </w:instrText>
            </w:r>
            <w:r w:rsidR="00623135">
              <w:rPr>
                <w:noProof/>
                <w:webHidden/>
              </w:rPr>
            </w:r>
            <w:r w:rsidR="00623135">
              <w:rPr>
                <w:noProof/>
                <w:webHidden/>
              </w:rPr>
              <w:fldChar w:fldCharType="separate"/>
            </w:r>
            <w:r w:rsidR="00AF4E29">
              <w:rPr>
                <w:noProof/>
                <w:webHidden/>
              </w:rPr>
              <w:t>6</w:t>
            </w:r>
            <w:r w:rsidR="00623135">
              <w:rPr>
                <w:noProof/>
                <w:webHidden/>
              </w:rPr>
              <w:fldChar w:fldCharType="end"/>
            </w:r>
          </w:hyperlink>
        </w:p>
        <w:p w14:paraId="3197D262" w14:textId="77777777" w:rsidR="00623135" w:rsidRDefault="006D3936">
          <w:pPr>
            <w:pStyle w:val="Inhopg1"/>
            <w:rPr>
              <w:rFonts w:asciiTheme="minorHAnsi" w:eastAsiaTheme="minorEastAsia" w:hAnsiTheme="minorHAnsi"/>
              <w:noProof/>
              <w:lang w:eastAsia="nl-NL"/>
            </w:rPr>
          </w:pPr>
          <w:hyperlink w:anchor="_Toc514401809" w:history="1">
            <w:r w:rsidR="00623135" w:rsidRPr="00D6468B">
              <w:rPr>
                <w:rStyle w:val="Hyperlink"/>
                <w:noProof/>
              </w:rPr>
              <w:t>5. Vertegenwoordiging</w:t>
            </w:r>
            <w:r w:rsidR="00623135">
              <w:rPr>
                <w:noProof/>
                <w:webHidden/>
              </w:rPr>
              <w:tab/>
            </w:r>
            <w:r w:rsidR="00623135">
              <w:rPr>
                <w:noProof/>
                <w:webHidden/>
              </w:rPr>
              <w:fldChar w:fldCharType="begin"/>
            </w:r>
            <w:r w:rsidR="00623135">
              <w:rPr>
                <w:noProof/>
                <w:webHidden/>
              </w:rPr>
              <w:instrText xml:space="preserve"> PAGEREF _Toc514401809 \h </w:instrText>
            </w:r>
            <w:r w:rsidR="00623135">
              <w:rPr>
                <w:noProof/>
                <w:webHidden/>
              </w:rPr>
            </w:r>
            <w:r w:rsidR="00623135">
              <w:rPr>
                <w:noProof/>
                <w:webHidden/>
              </w:rPr>
              <w:fldChar w:fldCharType="separate"/>
            </w:r>
            <w:r w:rsidR="00AF4E29">
              <w:rPr>
                <w:noProof/>
                <w:webHidden/>
              </w:rPr>
              <w:t>6</w:t>
            </w:r>
            <w:r w:rsidR="00623135">
              <w:rPr>
                <w:noProof/>
                <w:webHidden/>
              </w:rPr>
              <w:fldChar w:fldCharType="end"/>
            </w:r>
          </w:hyperlink>
        </w:p>
        <w:p w14:paraId="286EBB17" w14:textId="77777777" w:rsidR="00623135" w:rsidRDefault="006D3936">
          <w:pPr>
            <w:pStyle w:val="Inhopg1"/>
            <w:rPr>
              <w:rFonts w:asciiTheme="minorHAnsi" w:eastAsiaTheme="minorEastAsia" w:hAnsiTheme="minorHAnsi"/>
              <w:noProof/>
              <w:lang w:eastAsia="nl-NL"/>
            </w:rPr>
          </w:pPr>
          <w:hyperlink w:anchor="_Toc514401810" w:history="1">
            <w:r w:rsidR="00623135" w:rsidRPr="00D6468B">
              <w:rPr>
                <w:rStyle w:val="Hyperlink"/>
                <w:noProof/>
              </w:rPr>
              <w:t>6. Kennisgeving</w:t>
            </w:r>
            <w:r w:rsidR="00623135">
              <w:rPr>
                <w:noProof/>
                <w:webHidden/>
              </w:rPr>
              <w:tab/>
            </w:r>
            <w:r w:rsidR="00623135">
              <w:rPr>
                <w:noProof/>
                <w:webHidden/>
              </w:rPr>
              <w:fldChar w:fldCharType="begin"/>
            </w:r>
            <w:r w:rsidR="00623135">
              <w:rPr>
                <w:noProof/>
                <w:webHidden/>
              </w:rPr>
              <w:instrText xml:space="preserve"> PAGEREF _Toc514401810 \h </w:instrText>
            </w:r>
            <w:r w:rsidR="00623135">
              <w:rPr>
                <w:noProof/>
                <w:webHidden/>
              </w:rPr>
            </w:r>
            <w:r w:rsidR="00623135">
              <w:rPr>
                <w:noProof/>
                <w:webHidden/>
              </w:rPr>
              <w:fldChar w:fldCharType="separate"/>
            </w:r>
            <w:r w:rsidR="00AF4E29">
              <w:rPr>
                <w:noProof/>
                <w:webHidden/>
              </w:rPr>
              <w:t>7</w:t>
            </w:r>
            <w:r w:rsidR="00623135">
              <w:rPr>
                <w:noProof/>
                <w:webHidden/>
              </w:rPr>
              <w:fldChar w:fldCharType="end"/>
            </w:r>
          </w:hyperlink>
        </w:p>
        <w:p w14:paraId="3B0C31C1" w14:textId="77777777" w:rsidR="00623135" w:rsidRDefault="006D3936">
          <w:pPr>
            <w:pStyle w:val="Inhopg1"/>
            <w:rPr>
              <w:rFonts w:asciiTheme="minorHAnsi" w:eastAsiaTheme="minorEastAsia" w:hAnsiTheme="minorHAnsi"/>
              <w:noProof/>
              <w:lang w:eastAsia="nl-NL"/>
            </w:rPr>
          </w:pPr>
          <w:hyperlink w:anchor="_Toc514401811" w:history="1">
            <w:r w:rsidR="00623135" w:rsidRPr="00D6468B">
              <w:rPr>
                <w:rStyle w:val="Hyperlink"/>
                <w:noProof/>
              </w:rPr>
              <w:t>7. Verstrekking van persoonsgegevens</w:t>
            </w:r>
            <w:r w:rsidR="00623135">
              <w:rPr>
                <w:noProof/>
                <w:webHidden/>
              </w:rPr>
              <w:tab/>
            </w:r>
            <w:r w:rsidR="00623135">
              <w:rPr>
                <w:noProof/>
                <w:webHidden/>
              </w:rPr>
              <w:fldChar w:fldCharType="begin"/>
            </w:r>
            <w:r w:rsidR="00623135">
              <w:rPr>
                <w:noProof/>
                <w:webHidden/>
              </w:rPr>
              <w:instrText xml:space="preserve"> PAGEREF _Toc514401811 \h </w:instrText>
            </w:r>
            <w:r w:rsidR="00623135">
              <w:rPr>
                <w:noProof/>
                <w:webHidden/>
              </w:rPr>
            </w:r>
            <w:r w:rsidR="00623135">
              <w:rPr>
                <w:noProof/>
                <w:webHidden/>
              </w:rPr>
              <w:fldChar w:fldCharType="separate"/>
            </w:r>
            <w:r w:rsidR="00AF4E29">
              <w:rPr>
                <w:noProof/>
                <w:webHidden/>
              </w:rPr>
              <w:t>7</w:t>
            </w:r>
            <w:r w:rsidR="00623135">
              <w:rPr>
                <w:noProof/>
                <w:webHidden/>
              </w:rPr>
              <w:fldChar w:fldCharType="end"/>
            </w:r>
          </w:hyperlink>
        </w:p>
        <w:p w14:paraId="5DDD8F21" w14:textId="77777777" w:rsidR="00623135" w:rsidRDefault="006D3936">
          <w:pPr>
            <w:pStyle w:val="Inhopg1"/>
            <w:rPr>
              <w:rFonts w:asciiTheme="minorHAnsi" w:eastAsiaTheme="minorEastAsia" w:hAnsiTheme="minorHAnsi"/>
              <w:noProof/>
              <w:lang w:eastAsia="nl-NL"/>
            </w:rPr>
          </w:pPr>
          <w:hyperlink w:anchor="_Toc514401812" w:history="1">
            <w:r w:rsidR="00623135" w:rsidRPr="00D6468B">
              <w:rPr>
                <w:rStyle w:val="Hyperlink"/>
                <w:noProof/>
              </w:rPr>
              <w:t>8. Recht op inzage en afschrift van de opgenomen persoonsgegevens</w:t>
            </w:r>
            <w:r w:rsidR="00623135">
              <w:rPr>
                <w:noProof/>
                <w:webHidden/>
              </w:rPr>
              <w:tab/>
            </w:r>
            <w:r w:rsidR="00623135">
              <w:rPr>
                <w:noProof/>
                <w:webHidden/>
              </w:rPr>
              <w:fldChar w:fldCharType="begin"/>
            </w:r>
            <w:r w:rsidR="00623135">
              <w:rPr>
                <w:noProof/>
                <w:webHidden/>
              </w:rPr>
              <w:instrText xml:space="preserve"> PAGEREF _Toc514401812 \h </w:instrText>
            </w:r>
            <w:r w:rsidR="00623135">
              <w:rPr>
                <w:noProof/>
                <w:webHidden/>
              </w:rPr>
            </w:r>
            <w:r w:rsidR="00623135">
              <w:rPr>
                <w:noProof/>
                <w:webHidden/>
              </w:rPr>
              <w:fldChar w:fldCharType="separate"/>
            </w:r>
            <w:r w:rsidR="00AF4E29">
              <w:rPr>
                <w:noProof/>
                <w:webHidden/>
              </w:rPr>
              <w:t>8</w:t>
            </w:r>
            <w:r w:rsidR="00623135">
              <w:rPr>
                <w:noProof/>
                <w:webHidden/>
              </w:rPr>
              <w:fldChar w:fldCharType="end"/>
            </w:r>
          </w:hyperlink>
        </w:p>
        <w:p w14:paraId="17C8D2E9" w14:textId="77777777" w:rsidR="00623135" w:rsidRDefault="006D3936">
          <w:pPr>
            <w:pStyle w:val="Inhopg1"/>
            <w:rPr>
              <w:rFonts w:asciiTheme="minorHAnsi" w:eastAsiaTheme="minorEastAsia" w:hAnsiTheme="minorHAnsi"/>
              <w:noProof/>
              <w:lang w:eastAsia="nl-NL"/>
            </w:rPr>
          </w:pPr>
          <w:hyperlink w:anchor="_Toc514401813" w:history="1">
            <w:r w:rsidR="00623135" w:rsidRPr="00D6468B">
              <w:rPr>
                <w:rStyle w:val="Hyperlink"/>
                <w:noProof/>
              </w:rPr>
              <w:t>9. Recht op aanvulling, correctie of vernietiging van opgenomen persoonsgegevens</w:t>
            </w:r>
            <w:r w:rsidR="00623135">
              <w:rPr>
                <w:noProof/>
                <w:webHidden/>
              </w:rPr>
              <w:tab/>
            </w:r>
            <w:r w:rsidR="00623135">
              <w:rPr>
                <w:noProof/>
                <w:webHidden/>
              </w:rPr>
              <w:fldChar w:fldCharType="begin"/>
            </w:r>
            <w:r w:rsidR="00623135">
              <w:rPr>
                <w:noProof/>
                <w:webHidden/>
              </w:rPr>
              <w:instrText xml:space="preserve"> PAGEREF _Toc514401813 \h </w:instrText>
            </w:r>
            <w:r w:rsidR="00623135">
              <w:rPr>
                <w:noProof/>
                <w:webHidden/>
              </w:rPr>
            </w:r>
            <w:r w:rsidR="00623135">
              <w:rPr>
                <w:noProof/>
                <w:webHidden/>
              </w:rPr>
              <w:fldChar w:fldCharType="separate"/>
            </w:r>
            <w:r w:rsidR="00AF4E29">
              <w:rPr>
                <w:noProof/>
                <w:webHidden/>
              </w:rPr>
              <w:t>9</w:t>
            </w:r>
            <w:r w:rsidR="00623135">
              <w:rPr>
                <w:noProof/>
                <w:webHidden/>
              </w:rPr>
              <w:fldChar w:fldCharType="end"/>
            </w:r>
          </w:hyperlink>
        </w:p>
        <w:p w14:paraId="0E4FFA08" w14:textId="77777777" w:rsidR="00623135" w:rsidRDefault="006D3936">
          <w:pPr>
            <w:pStyle w:val="Inhopg1"/>
            <w:rPr>
              <w:rFonts w:asciiTheme="minorHAnsi" w:eastAsiaTheme="minorEastAsia" w:hAnsiTheme="minorHAnsi"/>
              <w:noProof/>
              <w:lang w:eastAsia="nl-NL"/>
            </w:rPr>
          </w:pPr>
          <w:hyperlink w:anchor="_Toc514401814" w:history="1">
            <w:r w:rsidR="00623135" w:rsidRPr="00D6468B">
              <w:rPr>
                <w:rStyle w:val="Hyperlink"/>
                <w:noProof/>
              </w:rPr>
              <w:t>10. Bewaartermijnen persoonsgegevens</w:t>
            </w:r>
            <w:r w:rsidR="00623135">
              <w:rPr>
                <w:noProof/>
                <w:webHidden/>
              </w:rPr>
              <w:tab/>
            </w:r>
            <w:r w:rsidR="00623135">
              <w:rPr>
                <w:noProof/>
                <w:webHidden/>
              </w:rPr>
              <w:fldChar w:fldCharType="begin"/>
            </w:r>
            <w:r w:rsidR="00623135">
              <w:rPr>
                <w:noProof/>
                <w:webHidden/>
              </w:rPr>
              <w:instrText xml:space="preserve"> PAGEREF _Toc514401814 \h </w:instrText>
            </w:r>
            <w:r w:rsidR="00623135">
              <w:rPr>
                <w:noProof/>
                <w:webHidden/>
              </w:rPr>
            </w:r>
            <w:r w:rsidR="00623135">
              <w:rPr>
                <w:noProof/>
                <w:webHidden/>
              </w:rPr>
              <w:fldChar w:fldCharType="separate"/>
            </w:r>
            <w:r w:rsidR="00AF4E29">
              <w:rPr>
                <w:noProof/>
                <w:webHidden/>
              </w:rPr>
              <w:t>9</w:t>
            </w:r>
            <w:r w:rsidR="00623135">
              <w:rPr>
                <w:noProof/>
                <w:webHidden/>
              </w:rPr>
              <w:fldChar w:fldCharType="end"/>
            </w:r>
          </w:hyperlink>
        </w:p>
        <w:p w14:paraId="2D37C007" w14:textId="77777777" w:rsidR="00623135" w:rsidRDefault="006D3936">
          <w:pPr>
            <w:pStyle w:val="Inhopg1"/>
            <w:rPr>
              <w:rFonts w:asciiTheme="minorHAnsi" w:eastAsiaTheme="minorEastAsia" w:hAnsiTheme="minorHAnsi"/>
              <w:noProof/>
              <w:lang w:eastAsia="nl-NL"/>
            </w:rPr>
          </w:pPr>
          <w:hyperlink w:anchor="_Toc514401815" w:history="1">
            <w:r w:rsidR="00623135" w:rsidRPr="00D6468B">
              <w:rPr>
                <w:rStyle w:val="Hyperlink"/>
                <w:noProof/>
              </w:rPr>
              <w:t>11. Overdracht van opgenomen persoonsgegevens</w:t>
            </w:r>
            <w:r w:rsidR="00623135">
              <w:rPr>
                <w:noProof/>
                <w:webHidden/>
              </w:rPr>
              <w:tab/>
            </w:r>
            <w:r w:rsidR="00623135">
              <w:rPr>
                <w:noProof/>
                <w:webHidden/>
              </w:rPr>
              <w:fldChar w:fldCharType="begin"/>
            </w:r>
            <w:r w:rsidR="00623135">
              <w:rPr>
                <w:noProof/>
                <w:webHidden/>
              </w:rPr>
              <w:instrText xml:space="preserve"> PAGEREF _Toc514401815 \h </w:instrText>
            </w:r>
            <w:r w:rsidR="00623135">
              <w:rPr>
                <w:noProof/>
                <w:webHidden/>
              </w:rPr>
            </w:r>
            <w:r w:rsidR="00623135">
              <w:rPr>
                <w:noProof/>
                <w:webHidden/>
              </w:rPr>
              <w:fldChar w:fldCharType="separate"/>
            </w:r>
            <w:r w:rsidR="00AF4E29">
              <w:rPr>
                <w:noProof/>
                <w:webHidden/>
              </w:rPr>
              <w:t>10</w:t>
            </w:r>
            <w:r w:rsidR="00623135">
              <w:rPr>
                <w:noProof/>
                <w:webHidden/>
              </w:rPr>
              <w:fldChar w:fldCharType="end"/>
            </w:r>
          </w:hyperlink>
        </w:p>
        <w:p w14:paraId="4ECE8C15" w14:textId="77777777" w:rsidR="00623135" w:rsidRDefault="006D3936">
          <w:pPr>
            <w:pStyle w:val="Inhopg1"/>
            <w:rPr>
              <w:rFonts w:asciiTheme="minorHAnsi" w:eastAsiaTheme="minorEastAsia" w:hAnsiTheme="minorHAnsi"/>
              <w:noProof/>
              <w:lang w:eastAsia="nl-NL"/>
            </w:rPr>
          </w:pPr>
          <w:hyperlink w:anchor="_Toc514401816" w:history="1">
            <w:r w:rsidR="00623135" w:rsidRPr="00D6468B">
              <w:rPr>
                <w:rStyle w:val="Hyperlink"/>
                <w:noProof/>
              </w:rPr>
              <w:t xml:space="preserve">12. </w:t>
            </w:r>
            <w:r w:rsidR="008B0F49">
              <w:rPr>
                <w:rStyle w:val="Hyperlink"/>
                <w:noProof/>
              </w:rPr>
              <w:t>Cookiebeleid</w:t>
            </w:r>
            <w:r w:rsidR="00623135">
              <w:rPr>
                <w:noProof/>
                <w:webHidden/>
              </w:rPr>
              <w:tab/>
            </w:r>
            <w:r w:rsidR="00623135">
              <w:rPr>
                <w:noProof/>
                <w:webHidden/>
              </w:rPr>
              <w:fldChar w:fldCharType="begin"/>
            </w:r>
            <w:r w:rsidR="00623135">
              <w:rPr>
                <w:noProof/>
                <w:webHidden/>
              </w:rPr>
              <w:instrText xml:space="preserve"> PAGEREF _Toc514401816 \h </w:instrText>
            </w:r>
            <w:r w:rsidR="00623135">
              <w:rPr>
                <w:noProof/>
                <w:webHidden/>
              </w:rPr>
            </w:r>
            <w:r w:rsidR="00623135">
              <w:rPr>
                <w:noProof/>
                <w:webHidden/>
              </w:rPr>
              <w:fldChar w:fldCharType="separate"/>
            </w:r>
            <w:r w:rsidR="00AF4E29">
              <w:rPr>
                <w:noProof/>
                <w:webHidden/>
              </w:rPr>
              <w:t>11</w:t>
            </w:r>
            <w:r w:rsidR="00623135">
              <w:rPr>
                <w:noProof/>
                <w:webHidden/>
              </w:rPr>
              <w:fldChar w:fldCharType="end"/>
            </w:r>
          </w:hyperlink>
        </w:p>
        <w:p w14:paraId="64E0DCAA" w14:textId="77777777" w:rsidR="00623135" w:rsidRDefault="006D3936">
          <w:pPr>
            <w:pStyle w:val="Inhopg1"/>
            <w:rPr>
              <w:rFonts w:asciiTheme="minorHAnsi" w:eastAsiaTheme="minorEastAsia" w:hAnsiTheme="minorHAnsi"/>
              <w:noProof/>
              <w:lang w:eastAsia="nl-NL"/>
            </w:rPr>
          </w:pPr>
          <w:hyperlink w:anchor="_Toc514401817" w:history="1">
            <w:r w:rsidR="00A17FE8">
              <w:rPr>
                <w:rStyle w:val="Hyperlink"/>
                <w:noProof/>
              </w:rPr>
              <w:t xml:space="preserve">13. </w:t>
            </w:r>
            <w:r w:rsidR="00623135" w:rsidRPr="00D6468B">
              <w:rPr>
                <w:rStyle w:val="Hyperlink"/>
                <w:noProof/>
              </w:rPr>
              <w:t>Klachtbehandeling</w:t>
            </w:r>
            <w:r w:rsidR="00623135">
              <w:rPr>
                <w:noProof/>
                <w:webHidden/>
              </w:rPr>
              <w:tab/>
            </w:r>
            <w:r w:rsidR="00623135">
              <w:rPr>
                <w:noProof/>
                <w:webHidden/>
              </w:rPr>
              <w:fldChar w:fldCharType="begin"/>
            </w:r>
            <w:r w:rsidR="00623135">
              <w:rPr>
                <w:noProof/>
                <w:webHidden/>
              </w:rPr>
              <w:instrText xml:space="preserve"> PAGEREF _Toc514401817 \h </w:instrText>
            </w:r>
            <w:r w:rsidR="00623135">
              <w:rPr>
                <w:noProof/>
                <w:webHidden/>
              </w:rPr>
            </w:r>
            <w:r w:rsidR="00623135">
              <w:rPr>
                <w:noProof/>
                <w:webHidden/>
              </w:rPr>
              <w:fldChar w:fldCharType="separate"/>
            </w:r>
            <w:r w:rsidR="00AF4E29">
              <w:rPr>
                <w:noProof/>
                <w:webHidden/>
              </w:rPr>
              <w:t>11</w:t>
            </w:r>
            <w:r w:rsidR="00623135">
              <w:rPr>
                <w:noProof/>
                <w:webHidden/>
              </w:rPr>
              <w:fldChar w:fldCharType="end"/>
            </w:r>
          </w:hyperlink>
        </w:p>
        <w:p w14:paraId="217E5A33" w14:textId="77777777" w:rsidR="00623135" w:rsidRDefault="006D3936">
          <w:pPr>
            <w:pStyle w:val="Inhopg1"/>
            <w:rPr>
              <w:rFonts w:asciiTheme="minorHAnsi" w:eastAsiaTheme="minorEastAsia" w:hAnsiTheme="minorHAnsi"/>
              <w:noProof/>
              <w:lang w:eastAsia="nl-NL"/>
            </w:rPr>
          </w:pPr>
          <w:hyperlink w:anchor="_Toc514401818" w:history="1">
            <w:r w:rsidR="00623135" w:rsidRPr="00D6468B">
              <w:rPr>
                <w:rStyle w:val="Hyperlink"/>
                <w:noProof/>
              </w:rPr>
              <w:t>14. Looptijd van de registratie</w:t>
            </w:r>
            <w:r w:rsidR="00623135">
              <w:rPr>
                <w:noProof/>
                <w:webHidden/>
              </w:rPr>
              <w:tab/>
            </w:r>
            <w:r w:rsidR="00623135">
              <w:rPr>
                <w:noProof/>
                <w:webHidden/>
              </w:rPr>
              <w:fldChar w:fldCharType="begin"/>
            </w:r>
            <w:r w:rsidR="00623135">
              <w:rPr>
                <w:noProof/>
                <w:webHidden/>
              </w:rPr>
              <w:instrText xml:space="preserve"> PAGEREF _Toc514401818 \h </w:instrText>
            </w:r>
            <w:r w:rsidR="00623135">
              <w:rPr>
                <w:noProof/>
                <w:webHidden/>
              </w:rPr>
            </w:r>
            <w:r w:rsidR="00623135">
              <w:rPr>
                <w:noProof/>
                <w:webHidden/>
              </w:rPr>
              <w:fldChar w:fldCharType="separate"/>
            </w:r>
            <w:r w:rsidR="00AF4E29">
              <w:rPr>
                <w:noProof/>
                <w:webHidden/>
              </w:rPr>
              <w:t>11</w:t>
            </w:r>
            <w:r w:rsidR="00623135">
              <w:rPr>
                <w:noProof/>
                <w:webHidden/>
              </w:rPr>
              <w:fldChar w:fldCharType="end"/>
            </w:r>
          </w:hyperlink>
        </w:p>
        <w:p w14:paraId="07571459" w14:textId="77777777" w:rsidR="00623135" w:rsidRDefault="006D3936">
          <w:pPr>
            <w:pStyle w:val="Inhopg1"/>
            <w:rPr>
              <w:rFonts w:asciiTheme="minorHAnsi" w:eastAsiaTheme="minorEastAsia" w:hAnsiTheme="minorHAnsi"/>
              <w:noProof/>
              <w:lang w:eastAsia="nl-NL"/>
            </w:rPr>
          </w:pPr>
          <w:hyperlink w:anchor="_Toc514401819" w:history="1">
            <w:r w:rsidR="00623135" w:rsidRPr="00D6468B">
              <w:rPr>
                <w:rStyle w:val="Hyperlink"/>
                <w:noProof/>
              </w:rPr>
              <w:t>15. Wijziging regelement</w:t>
            </w:r>
            <w:r w:rsidR="00623135">
              <w:rPr>
                <w:noProof/>
                <w:webHidden/>
              </w:rPr>
              <w:tab/>
            </w:r>
            <w:r w:rsidR="00623135">
              <w:rPr>
                <w:noProof/>
                <w:webHidden/>
              </w:rPr>
              <w:fldChar w:fldCharType="begin"/>
            </w:r>
            <w:r w:rsidR="00623135">
              <w:rPr>
                <w:noProof/>
                <w:webHidden/>
              </w:rPr>
              <w:instrText xml:space="preserve"> PAGEREF _Toc514401819 \h </w:instrText>
            </w:r>
            <w:r w:rsidR="00623135">
              <w:rPr>
                <w:noProof/>
                <w:webHidden/>
              </w:rPr>
            </w:r>
            <w:r w:rsidR="00623135">
              <w:rPr>
                <w:noProof/>
                <w:webHidden/>
              </w:rPr>
              <w:fldChar w:fldCharType="separate"/>
            </w:r>
            <w:r w:rsidR="00AF4E29">
              <w:rPr>
                <w:noProof/>
                <w:webHidden/>
              </w:rPr>
              <w:t>11</w:t>
            </w:r>
            <w:r w:rsidR="00623135">
              <w:rPr>
                <w:noProof/>
                <w:webHidden/>
              </w:rPr>
              <w:fldChar w:fldCharType="end"/>
            </w:r>
          </w:hyperlink>
        </w:p>
        <w:p w14:paraId="32B44830" w14:textId="77777777" w:rsidR="00623135" w:rsidRDefault="006D3936">
          <w:pPr>
            <w:pStyle w:val="Inhopg1"/>
            <w:rPr>
              <w:rFonts w:asciiTheme="minorHAnsi" w:eastAsiaTheme="minorEastAsia" w:hAnsiTheme="minorHAnsi"/>
              <w:noProof/>
              <w:lang w:eastAsia="nl-NL"/>
            </w:rPr>
          </w:pPr>
          <w:hyperlink w:anchor="_Toc514401820" w:history="1">
            <w:r w:rsidR="00623135" w:rsidRPr="00D6468B">
              <w:rPr>
                <w:rStyle w:val="Hyperlink"/>
                <w:noProof/>
              </w:rPr>
              <w:t>16. Inwerkingtreding</w:t>
            </w:r>
            <w:r w:rsidR="00623135">
              <w:rPr>
                <w:noProof/>
                <w:webHidden/>
              </w:rPr>
              <w:tab/>
            </w:r>
            <w:r w:rsidR="00623135">
              <w:rPr>
                <w:noProof/>
                <w:webHidden/>
              </w:rPr>
              <w:fldChar w:fldCharType="begin"/>
            </w:r>
            <w:r w:rsidR="00623135">
              <w:rPr>
                <w:noProof/>
                <w:webHidden/>
              </w:rPr>
              <w:instrText xml:space="preserve"> PAGEREF _Toc514401820 \h </w:instrText>
            </w:r>
            <w:r w:rsidR="00623135">
              <w:rPr>
                <w:noProof/>
                <w:webHidden/>
              </w:rPr>
            </w:r>
            <w:r w:rsidR="00623135">
              <w:rPr>
                <w:noProof/>
                <w:webHidden/>
              </w:rPr>
              <w:fldChar w:fldCharType="separate"/>
            </w:r>
            <w:r w:rsidR="00AF4E29">
              <w:rPr>
                <w:noProof/>
                <w:webHidden/>
              </w:rPr>
              <w:t>11</w:t>
            </w:r>
            <w:r w:rsidR="00623135">
              <w:rPr>
                <w:noProof/>
                <w:webHidden/>
              </w:rPr>
              <w:fldChar w:fldCharType="end"/>
            </w:r>
          </w:hyperlink>
        </w:p>
        <w:p w14:paraId="49423992" w14:textId="77777777" w:rsidR="00623135" w:rsidRDefault="006D3936">
          <w:pPr>
            <w:pStyle w:val="Inhopg1"/>
            <w:rPr>
              <w:rFonts w:asciiTheme="minorHAnsi" w:eastAsiaTheme="minorEastAsia" w:hAnsiTheme="minorHAnsi"/>
              <w:noProof/>
              <w:lang w:eastAsia="nl-NL"/>
            </w:rPr>
          </w:pPr>
          <w:hyperlink w:anchor="_Toc514401821" w:history="1">
            <w:r w:rsidR="00623135" w:rsidRPr="00D6468B">
              <w:rPr>
                <w:rStyle w:val="Hyperlink"/>
                <w:rFonts w:cs="Arial"/>
                <w:noProof/>
              </w:rPr>
              <w:t>Bijlage I Persoonsgegevens</w:t>
            </w:r>
            <w:r w:rsidR="00623135">
              <w:rPr>
                <w:noProof/>
                <w:webHidden/>
              </w:rPr>
              <w:tab/>
            </w:r>
            <w:r w:rsidR="00623135">
              <w:rPr>
                <w:noProof/>
                <w:webHidden/>
              </w:rPr>
              <w:fldChar w:fldCharType="begin"/>
            </w:r>
            <w:r w:rsidR="00623135">
              <w:rPr>
                <w:noProof/>
                <w:webHidden/>
              </w:rPr>
              <w:instrText xml:space="preserve"> PAGEREF _Toc514401821 \h </w:instrText>
            </w:r>
            <w:r w:rsidR="00623135">
              <w:rPr>
                <w:noProof/>
                <w:webHidden/>
              </w:rPr>
            </w:r>
            <w:r w:rsidR="00623135">
              <w:rPr>
                <w:noProof/>
                <w:webHidden/>
              </w:rPr>
              <w:fldChar w:fldCharType="separate"/>
            </w:r>
            <w:r w:rsidR="00AF4E29">
              <w:rPr>
                <w:noProof/>
                <w:webHidden/>
              </w:rPr>
              <w:t>12</w:t>
            </w:r>
            <w:r w:rsidR="00623135">
              <w:rPr>
                <w:noProof/>
                <w:webHidden/>
              </w:rPr>
              <w:fldChar w:fldCharType="end"/>
            </w:r>
          </w:hyperlink>
        </w:p>
        <w:p w14:paraId="0CA7719B" w14:textId="77777777" w:rsidR="00E01173" w:rsidRPr="005E59C3" w:rsidRDefault="00E02B48" w:rsidP="00E02B48">
          <w:pPr>
            <w:rPr>
              <w:rFonts w:cs="Arial"/>
            </w:rPr>
          </w:pPr>
          <w:r w:rsidRPr="005E59C3">
            <w:rPr>
              <w:rFonts w:cs="Arial"/>
              <w:b/>
              <w:bCs/>
            </w:rPr>
            <w:fldChar w:fldCharType="end"/>
          </w:r>
          <w:r w:rsidR="0088786A">
            <w:rPr>
              <w:rFonts w:cs="Arial"/>
            </w:rPr>
            <w:t xml:space="preserve"> </w:t>
          </w:r>
        </w:p>
      </w:sdtContent>
    </w:sdt>
    <w:p w14:paraId="0EBDF970" w14:textId="77777777" w:rsidR="00E02B48" w:rsidRPr="005E59C3" w:rsidRDefault="00E02B48" w:rsidP="00EE3CCB"/>
    <w:p w14:paraId="29170505" w14:textId="7694AB09" w:rsidR="00E02B48" w:rsidRPr="005E59C3" w:rsidRDefault="006D3936" w:rsidP="00EE3CCB">
      <w:r>
        <w:t xml:space="preserve">  </w:t>
      </w:r>
    </w:p>
    <w:p w14:paraId="732867A8" w14:textId="77777777" w:rsidR="00E02B48" w:rsidRPr="005E59C3" w:rsidRDefault="00E02B48" w:rsidP="00EE3CCB"/>
    <w:p w14:paraId="701D85E0" w14:textId="77777777" w:rsidR="00E02B48" w:rsidRPr="005E59C3" w:rsidRDefault="00E02B48" w:rsidP="00E02B48">
      <w:pPr>
        <w:rPr>
          <w:rFonts w:cs="Arial"/>
        </w:rPr>
      </w:pPr>
    </w:p>
    <w:p w14:paraId="37A5C74E" w14:textId="77777777" w:rsidR="00E02B48" w:rsidRPr="005E59C3" w:rsidRDefault="00E02B48" w:rsidP="00E02B48">
      <w:pPr>
        <w:rPr>
          <w:rFonts w:cs="Arial"/>
        </w:rPr>
      </w:pPr>
    </w:p>
    <w:p w14:paraId="6DDBC896" w14:textId="77777777" w:rsidR="0088786A" w:rsidRDefault="0088786A">
      <w:pPr>
        <w:spacing w:before="0" w:after="200"/>
        <w:rPr>
          <w:rFonts w:eastAsiaTheme="majorEastAsia" w:cs="Arial"/>
          <w:b/>
          <w:bCs/>
          <w:sz w:val="32"/>
          <w:szCs w:val="28"/>
        </w:rPr>
      </w:pPr>
      <w:r>
        <w:rPr>
          <w:rFonts w:cs="Arial"/>
        </w:rPr>
        <w:br w:type="page"/>
      </w:r>
    </w:p>
    <w:p w14:paraId="23AB06C0" w14:textId="77777777" w:rsidR="00946978" w:rsidRPr="005E59C3" w:rsidRDefault="00946978" w:rsidP="005E59C3">
      <w:pPr>
        <w:pStyle w:val="Kop1"/>
        <w:rPr>
          <w:rFonts w:cs="Arial"/>
        </w:rPr>
      </w:pPr>
      <w:bookmarkStart w:id="0" w:name="_Toc514401802"/>
      <w:r w:rsidRPr="005E59C3">
        <w:rPr>
          <w:rFonts w:cs="Arial"/>
        </w:rPr>
        <w:lastRenderedPageBreak/>
        <w:t>Inleiding</w:t>
      </w:r>
      <w:bookmarkEnd w:id="0"/>
    </w:p>
    <w:p w14:paraId="732EA8B9" w14:textId="77777777" w:rsidR="00D9191C" w:rsidRPr="00A55460" w:rsidRDefault="00D9191C" w:rsidP="00A55460">
      <w:pPr>
        <w:spacing w:after="0"/>
        <w:rPr>
          <w:rFonts w:cs="Arial"/>
        </w:rPr>
      </w:pPr>
      <w:r w:rsidRPr="005E59C3">
        <w:rPr>
          <w:rFonts w:cs="Arial"/>
        </w:rPr>
        <w:t xml:space="preserve">In de gezondheidszorg bestaat altijd een spanningsveld tussen enerzijds de privacywetgeving en anderzijds maximale zorgverlening aan de </w:t>
      </w:r>
      <w:r w:rsidR="000E3C6C">
        <w:rPr>
          <w:rFonts w:cs="Arial"/>
        </w:rPr>
        <w:t>cliënt</w:t>
      </w:r>
      <w:r w:rsidRPr="005E59C3">
        <w:rPr>
          <w:rFonts w:cs="Arial"/>
        </w:rPr>
        <w:t xml:space="preserve">. In dit document wordt beschreven welke soorten persoonlijke informatie wij ontvangen en verzamelen en welke maatregelen wij nemen om de persoonlijke gegevens te beveiligen. </w:t>
      </w:r>
      <w:r w:rsidR="00C40E1B">
        <w:rPr>
          <w:rFonts w:cs="Arial"/>
        </w:rPr>
        <w:t xml:space="preserve">Het doel van dit </w:t>
      </w:r>
      <w:r w:rsidRPr="003F3769">
        <w:rPr>
          <w:rFonts w:cs="Arial"/>
        </w:rPr>
        <w:t xml:space="preserve"> </w:t>
      </w:r>
      <w:r w:rsidRPr="001F59E1">
        <w:rPr>
          <w:rFonts w:cs="Arial"/>
        </w:rPr>
        <w:t xml:space="preserve">privacyreglement is om u te informeren over uw rechten en onze plichten die gelden op grond van de </w:t>
      </w:r>
      <w:r w:rsidR="00823A7D">
        <w:rPr>
          <w:rFonts w:cs="Arial"/>
        </w:rPr>
        <w:t xml:space="preserve">wet </w:t>
      </w:r>
      <w:r w:rsidRPr="001F59E1">
        <w:rPr>
          <w:rFonts w:cs="Arial"/>
        </w:rPr>
        <w:t>AVG en de WGBO.</w:t>
      </w:r>
      <w:r w:rsidR="00744372">
        <w:rPr>
          <w:rFonts w:cs="Arial"/>
        </w:rPr>
        <w:br/>
      </w:r>
    </w:p>
    <w:p w14:paraId="600BAB27" w14:textId="77777777" w:rsidR="00744372" w:rsidRDefault="00A55460" w:rsidP="00744372">
      <w:pPr>
        <w:pStyle w:val="Kop2"/>
      </w:pPr>
      <w:bookmarkStart w:id="1" w:name="_Toc514401803"/>
      <w:r>
        <w:br/>
      </w:r>
      <w:r w:rsidR="00744372">
        <w:t>Gehanteerde begrippen</w:t>
      </w:r>
      <w:bookmarkEnd w:id="1"/>
    </w:p>
    <w:p w14:paraId="3AB1F160" w14:textId="77777777" w:rsidR="00AD1577" w:rsidRDefault="00AD1577" w:rsidP="00744372">
      <w:r w:rsidRPr="005E59C3">
        <w:t>In dit reglement wordt verstaan onder:</w:t>
      </w:r>
    </w:p>
    <w:tbl>
      <w:tblPr>
        <w:tblStyle w:val="Tabelraster"/>
        <w:tblW w:w="0" w:type="auto"/>
        <w:tblLook w:val="04A0" w:firstRow="1" w:lastRow="0" w:firstColumn="1" w:lastColumn="0" w:noHBand="0" w:noVBand="1"/>
      </w:tblPr>
      <w:tblGrid>
        <w:gridCol w:w="2367"/>
        <w:gridCol w:w="6695"/>
      </w:tblGrid>
      <w:tr w:rsidR="00744372" w14:paraId="545D383C" w14:textId="77777777" w:rsidTr="00744372">
        <w:trPr>
          <w:trHeight w:val="300"/>
        </w:trPr>
        <w:tc>
          <w:tcPr>
            <w:tcW w:w="2376" w:type="dxa"/>
            <w:shd w:val="clear" w:color="auto" w:fill="DBE5F1" w:themeFill="accent1" w:themeFillTint="33"/>
          </w:tcPr>
          <w:p w14:paraId="5785D387" w14:textId="77777777" w:rsidR="00744372" w:rsidRPr="00744372" w:rsidRDefault="00744372" w:rsidP="00744372">
            <w:pPr>
              <w:pStyle w:val="Geenafstand"/>
              <w:spacing w:line="276" w:lineRule="auto"/>
              <w:rPr>
                <w:b/>
              </w:rPr>
            </w:pPr>
            <w:r w:rsidRPr="00744372">
              <w:rPr>
                <w:b/>
              </w:rPr>
              <w:t>Begrip</w:t>
            </w:r>
          </w:p>
        </w:tc>
        <w:tc>
          <w:tcPr>
            <w:tcW w:w="6836" w:type="dxa"/>
            <w:shd w:val="clear" w:color="auto" w:fill="DBE5F1" w:themeFill="accent1" w:themeFillTint="33"/>
          </w:tcPr>
          <w:p w14:paraId="4410D236" w14:textId="77777777" w:rsidR="00744372" w:rsidRPr="00744372" w:rsidRDefault="00744372" w:rsidP="00744372">
            <w:pPr>
              <w:pStyle w:val="Geenafstand"/>
              <w:spacing w:line="276" w:lineRule="auto"/>
              <w:rPr>
                <w:b/>
              </w:rPr>
            </w:pPr>
            <w:r w:rsidRPr="00744372">
              <w:rPr>
                <w:b/>
              </w:rPr>
              <w:t>Toelichting</w:t>
            </w:r>
          </w:p>
        </w:tc>
      </w:tr>
      <w:tr w:rsidR="00744372" w14:paraId="4210542B" w14:textId="77777777" w:rsidTr="00744372">
        <w:tc>
          <w:tcPr>
            <w:tcW w:w="2376" w:type="dxa"/>
          </w:tcPr>
          <w:p w14:paraId="17432EBD" w14:textId="77777777" w:rsidR="00744372" w:rsidRDefault="007A1400" w:rsidP="00744372">
            <w:pPr>
              <w:pStyle w:val="Geenafstand"/>
              <w:spacing w:line="276" w:lineRule="auto"/>
            </w:pPr>
            <w:r>
              <w:t>MRI Centrum</w:t>
            </w:r>
          </w:p>
        </w:tc>
        <w:tc>
          <w:tcPr>
            <w:tcW w:w="6836" w:type="dxa"/>
          </w:tcPr>
          <w:p w14:paraId="0764D371" w14:textId="77777777" w:rsidR="00744372" w:rsidRDefault="00744372" w:rsidP="007E5F96">
            <w:pPr>
              <w:pStyle w:val="Geenafstand"/>
              <w:spacing w:line="276" w:lineRule="auto"/>
            </w:pPr>
            <w:r>
              <w:rPr>
                <w:rFonts w:cs="Arial"/>
              </w:rPr>
              <w:t xml:space="preserve">Het </w:t>
            </w:r>
            <w:r w:rsidR="007A1400">
              <w:rPr>
                <w:rFonts w:cs="Arial"/>
              </w:rPr>
              <w:t xml:space="preserve">diagnostisch centrum </w:t>
            </w:r>
            <w:r w:rsidRPr="00744372">
              <w:rPr>
                <w:rFonts w:cs="Arial"/>
              </w:rPr>
              <w:t>en alle daaronder vallende locaties</w:t>
            </w:r>
            <w:r w:rsidR="007A1400">
              <w:rPr>
                <w:rFonts w:cs="Arial"/>
              </w:rPr>
              <w:t>/klinieken</w:t>
            </w:r>
            <w:r w:rsidR="005E59D2">
              <w:rPr>
                <w:rFonts w:cs="Arial"/>
              </w:rPr>
              <w:t xml:space="preserve">, houder van de </w:t>
            </w:r>
            <w:r w:rsidR="00D35477">
              <w:rPr>
                <w:rFonts w:cs="Arial"/>
              </w:rPr>
              <w:t>persoonsregistratie</w:t>
            </w:r>
          </w:p>
        </w:tc>
      </w:tr>
      <w:tr w:rsidR="00744372" w14:paraId="1C89A008" w14:textId="77777777" w:rsidTr="00744372">
        <w:tc>
          <w:tcPr>
            <w:tcW w:w="2376" w:type="dxa"/>
          </w:tcPr>
          <w:p w14:paraId="0779BF5B" w14:textId="77777777" w:rsidR="00744372" w:rsidRDefault="00D16643" w:rsidP="00744372">
            <w:pPr>
              <w:pStyle w:val="Geenafstand"/>
              <w:spacing w:line="276" w:lineRule="auto"/>
            </w:pPr>
            <w:r>
              <w:t>Directie</w:t>
            </w:r>
          </w:p>
        </w:tc>
        <w:tc>
          <w:tcPr>
            <w:tcW w:w="6836" w:type="dxa"/>
          </w:tcPr>
          <w:p w14:paraId="64AEAF58" w14:textId="77777777" w:rsidR="00744372" w:rsidRDefault="00D16643" w:rsidP="00744372">
            <w:pPr>
              <w:pStyle w:val="Geenafstand"/>
              <w:spacing w:line="276" w:lineRule="auto"/>
            </w:pPr>
            <w:r>
              <w:t>Statutair bestuurder van het MRI Centrum</w:t>
            </w:r>
          </w:p>
        </w:tc>
      </w:tr>
      <w:tr w:rsidR="00744372" w14:paraId="67CD7C5C" w14:textId="77777777" w:rsidTr="00744372">
        <w:tc>
          <w:tcPr>
            <w:tcW w:w="2376" w:type="dxa"/>
          </w:tcPr>
          <w:p w14:paraId="66CD1D4F" w14:textId="77777777" w:rsidR="00744372" w:rsidRDefault="00744372" w:rsidP="00744372">
            <w:pPr>
              <w:pStyle w:val="Geenafstand"/>
              <w:spacing w:line="276" w:lineRule="auto"/>
            </w:pPr>
            <w:r>
              <w:t>Medewerker</w:t>
            </w:r>
          </w:p>
        </w:tc>
        <w:tc>
          <w:tcPr>
            <w:tcW w:w="6836" w:type="dxa"/>
          </w:tcPr>
          <w:p w14:paraId="65EA47B3" w14:textId="77777777" w:rsidR="00744372" w:rsidRDefault="00744372" w:rsidP="00744372">
            <w:pPr>
              <w:pStyle w:val="Geenafstand"/>
              <w:spacing w:line="276" w:lineRule="auto"/>
            </w:pPr>
            <w:r w:rsidRPr="005E59C3">
              <w:rPr>
                <w:rFonts w:cs="Arial"/>
              </w:rPr>
              <w:t xml:space="preserve">Een ieder die bij </w:t>
            </w:r>
            <w:r w:rsidR="007A1400">
              <w:rPr>
                <w:rFonts w:cs="Arial"/>
              </w:rPr>
              <w:t>het MRI Centrum</w:t>
            </w:r>
            <w:r w:rsidRPr="005E59C3">
              <w:rPr>
                <w:rFonts w:cs="Arial"/>
              </w:rPr>
              <w:t xml:space="preserve"> uit hoofde van een arbeids- en  toelatingsovereenkomst werkzaam is, alsmede stagiaires en oproepkrachten.</w:t>
            </w:r>
          </w:p>
        </w:tc>
      </w:tr>
      <w:tr w:rsidR="00744372" w14:paraId="5CB2CF1A" w14:textId="77777777" w:rsidTr="00744372">
        <w:tc>
          <w:tcPr>
            <w:tcW w:w="2376" w:type="dxa"/>
          </w:tcPr>
          <w:p w14:paraId="5128C98F" w14:textId="77777777" w:rsidR="00744372" w:rsidRDefault="00744372" w:rsidP="00744372">
            <w:pPr>
              <w:pStyle w:val="Geenafstand"/>
              <w:spacing w:line="276" w:lineRule="auto"/>
            </w:pPr>
            <w:r>
              <w:t>Wet</w:t>
            </w:r>
            <w:r w:rsidR="00C7269E">
              <w:t xml:space="preserve"> AVG</w:t>
            </w:r>
          </w:p>
        </w:tc>
        <w:tc>
          <w:tcPr>
            <w:tcW w:w="6836" w:type="dxa"/>
          </w:tcPr>
          <w:p w14:paraId="24C9619F" w14:textId="77777777" w:rsidR="00744372" w:rsidRDefault="00744372" w:rsidP="00744372">
            <w:pPr>
              <w:pStyle w:val="Geenafstand"/>
              <w:spacing w:line="276" w:lineRule="auto"/>
            </w:pPr>
            <w:r w:rsidRPr="005E59C3">
              <w:rPr>
                <w:rFonts w:cs="Arial"/>
              </w:rPr>
              <w:t xml:space="preserve">Wet </w:t>
            </w:r>
            <w:r w:rsidR="00C7269E">
              <w:rPr>
                <w:rFonts w:cs="Arial"/>
              </w:rPr>
              <w:t>Algemene Verordening Persoonsgegevens</w:t>
            </w:r>
          </w:p>
        </w:tc>
      </w:tr>
      <w:tr w:rsidR="00B27953" w14:paraId="477B2631" w14:textId="77777777" w:rsidTr="00744372">
        <w:tc>
          <w:tcPr>
            <w:tcW w:w="2376" w:type="dxa"/>
          </w:tcPr>
          <w:p w14:paraId="52BFF714" w14:textId="77777777" w:rsidR="00B27953" w:rsidRDefault="00B27953" w:rsidP="00744372">
            <w:pPr>
              <w:pStyle w:val="Geenafstand"/>
              <w:spacing w:line="276" w:lineRule="auto"/>
            </w:pPr>
            <w:r>
              <w:t>WGBO</w:t>
            </w:r>
          </w:p>
        </w:tc>
        <w:tc>
          <w:tcPr>
            <w:tcW w:w="6836" w:type="dxa"/>
          </w:tcPr>
          <w:p w14:paraId="2976A3EB" w14:textId="77777777" w:rsidR="00B27953" w:rsidRPr="005E59C3" w:rsidRDefault="00B27953" w:rsidP="00744372">
            <w:pPr>
              <w:pStyle w:val="Geenafstand"/>
              <w:spacing w:line="276" w:lineRule="auto"/>
              <w:rPr>
                <w:rFonts w:cs="Arial"/>
              </w:rPr>
            </w:pPr>
            <w:r>
              <w:rPr>
                <w:rFonts w:cs="Arial"/>
              </w:rPr>
              <w:t>Wet op de geneeskundige behandelingsovereenkomst</w:t>
            </w:r>
          </w:p>
        </w:tc>
      </w:tr>
      <w:tr w:rsidR="00744372" w14:paraId="3F2B9899" w14:textId="77777777" w:rsidTr="00744372">
        <w:tc>
          <w:tcPr>
            <w:tcW w:w="2376" w:type="dxa"/>
          </w:tcPr>
          <w:p w14:paraId="5A750C00" w14:textId="77777777" w:rsidR="00744372" w:rsidRDefault="00744372" w:rsidP="00744372">
            <w:pPr>
              <w:pStyle w:val="Geenafstand"/>
              <w:spacing w:line="276" w:lineRule="auto"/>
            </w:pPr>
            <w:r>
              <w:t>Persoonsgegevens</w:t>
            </w:r>
          </w:p>
        </w:tc>
        <w:tc>
          <w:tcPr>
            <w:tcW w:w="6836" w:type="dxa"/>
          </w:tcPr>
          <w:p w14:paraId="575A52E9" w14:textId="77777777" w:rsidR="00744372" w:rsidRDefault="00744372" w:rsidP="00B27953">
            <w:pPr>
              <w:pStyle w:val="Geenafstand"/>
              <w:spacing w:line="276" w:lineRule="auto"/>
            </w:pPr>
            <w:r w:rsidRPr="005E59C3">
              <w:rPr>
                <w:rFonts w:cs="Arial"/>
              </w:rPr>
              <w:t>Elk gegeven betreffende een geïdentificeerde of identi</w:t>
            </w:r>
            <w:r>
              <w:rPr>
                <w:rFonts w:cs="Arial"/>
              </w:rPr>
              <w:t>ficeerbare natuurlijke persoon.</w:t>
            </w:r>
          </w:p>
        </w:tc>
      </w:tr>
      <w:tr w:rsidR="00744372" w14:paraId="16CA2F66" w14:textId="77777777" w:rsidTr="00744372">
        <w:tc>
          <w:tcPr>
            <w:tcW w:w="2376" w:type="dxa"/>
          </w:tcPr>
          <w:p w14:paraId="068A0B43" w14:textId="77777777" w:rsidR="00744372" w:rsidRDefault="00744372" w:rsidP="00744372">
            <w:pPr>
              <w:pStyle w:val="Geenafstand"/>
              <w:spacing w:line="276" w:lineRule="auto"/>
            </w:pPr>
            <w:r>
              <w:t>Medische gegevens</w:t>
            </w:r>
          </w:p>
        </w:tc>
        <w:tc>
          <w:tcPr>
            <w:tcW w:w="6836" w:type="dxa"/>
          </w:tcPr>
          <w:p w14:paraId="78DECF78" w14:textId="77777777" w:rsidR="00744372" w:rsidRDefault="007A1400" w:rsidP="00744372">
            <w:pPr>
              <w:pStyle w:val="Geenafstand"/>
              <w:spacing w:line="276" w:lineRule="auto"/>
            </w:pPr>
            <w:r>
              <w:rPr>
                <w:rFonts w:cs="Arial"/>
              </w:rPr>
              <w:t>Persoonsg</w:t>
            </w:r>
            <w:r w:rsidR="00744372" w:rsidRPr="005E59C3">
              <w:rPr>
                <w:rFonts w:cs="Arial"/>
              </w:rPr>
              <w:t xml:space="preserve">egevens, direct of indirect betrekking hebbend op de lichamelijke gesteldheid van </w:t>
            </w:r>
            <w:r w:rsidR="00E0098C">
              <w:rPr>
                <w:rFonts w:cs="Arial"/>
              </w:rPr>
              <w:t>cliënt</w:t>
            </w:r>
            <w:r w:rsidR="00744372" w:rsidRPr="005E59C3">
              <w:rPr>
                <w:rFonts w:cs="Arial"/>
              </w:rPr>
              <w:t xml:space="preserve"> personen, verzameld door een beroepsbeoefenaar op het gebied van de gezondheidszorg in het ka</w:t>
            </w:r>
            <w:r w:rsidR="00744372">
              <w:rPr>
                <w:rFonts w:cs="Arial"/>
              </w:rPr>
              <w:t>der van zijn beroepsuitoefening.</w:t>
            </w:r>
          </w:p>
        </w:tc>
      </w:tr>
      <w:tr w:rsidR="009606F3" w14:paraId="677C7118" w14:textId="77777777" w:rsidTr="00744372">
        <w:tc>
          <w:tcPr>
            <w:tcW w:w="2376" w:type="dxa"/>
          </w:tcPr>
          <w:p w14:paraId="658918D2" w14:textId="77777777" w:rsidR="009606F3" w:rsidRDefault="009606F3" w:rsidP="00744372">
            <w:pPr>
              <w:pStyle w:val="Geenafstand"/>
              <w:spacing w:line="276" w:lineRule="auto"/>
            </w:pPr>
            <w:r>
              <w:t>Behandelaar</w:t>
            </w:r>
          </w:p>
        </w:tc>
        <w:tc>
          <w:tcPr>
            <w:tcW w:w="6836" w:type="dxa"/>
          </w:tcPr>
          <w:p w14:paraId="578A160A" w14:textId="77777777" w:rsidR="009606F3" w:rsidRPr="005E59C3" w:rsidRDefault="00D35477" w:rsidP="00744372">
            <w:pPr>
              <w:pStyle w:val="Geenafstand"/>
              <w:spacing w:line="276" w:lineRule="auto"/>
              <w:rPr>
                <w:rFonts w:cs="Arial"/>
              </w:rPr>
            </w:pPr>
            <w:r>
              <w:rPr>
                <w:rFonts w:cs="Arial"/>
              </w:rPr>
              <w:t xml:space="preserve">De aanvrager van het diagnostisch onderzoek, de arts waarbij cliënt in behandeling is ten tijde van het uitvoeren van het diagnostisch onderzoek. </w:t>
            </w:r>
          </w:p>
        </w:tc>
      </w:tr>
      <w:tr w:rsidR="00744372" w14:paraId="2C9F9E50" w14:textId="77777777" w:rsidTr="00744372">
        <w:tc>
          <w:tcPr>
            <w:tcW w:w="2376" w:type="dxa"/>
          </w:tcPr>
          <w:p w14:paraId="2C0BA267" w14:textId="77777777" w:rsidR="00744372" w:rsidRDefault="00744372" w:rsidP="00744372">
            <w:pPr>
              <w:pStyle w:val="Geenafstand"/>
              <w:spacing w:line="276" w:lineRule="auto"/>
            </w:pPr>
            <w:r>
              <w:t>Persoonsregistratie</w:t>
            </w:r>
          </w:p>
        </w:tc>
        <w:tc>
          <w:tcPr>
            <w:tcW w:w="6836" w:type="dxa"/>
          </w:tcPr>
          <w:p w14:paraId="5562067C" w14:textId="77777777" w:rsidR="00744372" w:rsidRDefault="00744372" w:rsidP="00744372">
            <w:pPr>
              <w:pStyle w:val="Geenafstand"/>
              <w:spacing w:line="276" w:lineRule="auto"/>
            </w:pPr>
            <w:r w:rsidRPr="005E59C3">
              <w:rPr>
                <w:rFonts w:cs="Arial"/>
              </w:rPr>
              <w:t>Een samenhangende verzameling van op ver</w:t>
            </w:r>
            <w:r w:rsidR="00F17584">
              <w:rPr>
                <w:rFonts w:cs="Arial"/>
              </w:rPr>
              <w:t xml:space="preserve">schillende personen betrekking </w:t>
            </w:r>
            <w:r w:rsidRPr="005E59C3">
              <w:rPr>
                <w:rFonts w:cs="Arial"/>
              </w:rPr>
              <w:t xml:space="preserve"> hebbende gegevens, waaronder medische gegevens, voor zover deze in het kader van </w:t>
            </w:r>
            <w:r>
              <w:rPr>
                <w:rFonts w:cs="Arial"/>
              </w:rPr>
              <w:t>de zorgverlening zijn verzameld.</w:t>
            </w:r>
          </w:p>
        </w:tc>
      </w:tr>
      <w:tr w:rsidR="00744372" w14:paraId="199F97E4" w14:textId="77777777" w:rsidTr="00744372">
        <w:tc>
          <w:tcPr>
            <w:tcW w:w="2376" w:type="dxa"/>
          </w:tcPr>
          <w:p w14:paraId="02891FAF" w14:textId="77777777" w:rsidR="00744372" w:rsidRDefault="00744372" w:rsidP="00744372">
            <w:pPr>
              <w:pStyle w:val="Geenafstand"/>
              <w:spacing w:line="276" w:lineRule="auto"/>
            </w:pPr>
            <w:r>
              <w:t>Verstrekken van persoonsgegevens</w:t>
            </w:r>
          </w:p>
        </w:tc>
        <w:tc>
          <w:tcPr>
            <w:tcW w:w="6836" w:type="dxa"/>
          </w:tcPr>
          <w:p w14:paraId="61912E06" w14:textId="77777777" w:rsidR="00744372" w:rsidRPr="005E59C3" w:rsidRDefault="00744372" w:rsidP="00744372">
            <w:pPr>
              <w:pStyle w:val="Geenafstand"/>
              <w:spacing w:line="276" w:lineRule="auto"/>
              <w:rPr>
                <w:rFonts w:cs="Arial"/>
              </w:rPr>
            </w:pPr>
            <w:r w:rsidRPr="005E59C3">
              <w:rPr>
                <w:rFonts w:cs="Arial"/>
              </w:rPr>
              <w:t>Het bekend maken of ter beschikki</w:t>
            </w:r>
            <w:r>
              <w:rPr>
                <w:rFonts w:cs="Arial"/>
              </w:rPr>
              <w:t>ng stellen van persoonsgegevens.</w:t>
            </w:r>
          </w:p>
        </w:tc>
      </w:tr>
      <w:tr w:rsidR="00744372" w14:paraId="7DCC09C7" w14:textId="77777777" w:rsidTr="00744372">
        <w:tc>
          <w:tcPr>
            <w:tcW w:w="2376" w:type="dxa"/>
          </w:tcPr>
          <w:p w14:paraId="1A92CC0A" w14:textId="77777777" w:rsidR="00744372" w:rsidRDefault="00E0098C" w:rsidP="00744372">
            <w:pPr>
              <w:pStyle w:val="Geenafstand"/>
              <w:spacing w:line="276" w:lineRule="auto"/>
            </w:pPr>
            <w:r>
              <w:t>Cli</w:t>
            </w:r>
            <w:r w:rsidR="00B27953">
              <w:t>ë</w:t>
            </w:r>
            <w:r>
              <w:t>nt</w:t>
            </w:r>
          </w:p>
        </w:tc>
        <w:tc>
          <w:tcPr>
            <w:tcW w:w="6836" w:type="dxa"/>
          </w:tcPr>
          <w:p w14:paraId="0CAA56AE" w14:textId="77777777" w:rsidR="00744372" w:rsidRPr="005E59C3" w:rsidRDefault="00744372" w:rsidP="00744372">
            <w:pPr>
              <w:pStyle w:val="Geenafstand"/>
              <w:spacing w:line="276" w:lineRule="auto"/>
              <w:rPr>
                <w:rFonts w:cs="Arial"/>
              </w:rPr>
            </w:pPr>
            <w:r w:rsidRPr="005E59C3">
              <w:rPr>
                <w:rFonts w:cs="Arial"/>
              </w:rPr>
              <w:t xml:space="preserve">Degene </w:t>
            </w:r>
            <w:r w:rsidR="00E0098C">
              <w:rPr>
                <w:rFonts w:cs="Arial"/>
              </w:rPr>
              <w:t xml:space="preserve">voor wie diagnostiek is aangevraagd bij het MRI Centrum en </w:t>
            </w:r>
            <w:r w:rsidRPr="005E59C3">
              <w:rPr>
                <w:rFonts w:cs="Arial"/>
              </w:rPr>
              <w:t>op wie een persoonsgegeven betre</w:t>
            </w:r>
            <w:r>
              <w:rPr>
                <w:rFonts w:cs="Arial"/>
              </w:rPr>
              <w:t>kking heeft.</w:t>
            </w:r>
          </w:p>
        </w:tc>
      </w:tr>
      <w:tr w:rsidR="00744372" w14:paraId="2C2DE092" w14:textId="77777777" w:rsidTr="00744372">
        <w:tc>
          <w:tcPr>
            <w:tcW w:w="2376" w:type="dxa"/>
          </w:tcPr>
          <w:p w14:paraId="17A01CD1" w14:textId="77777777" w:rsidR="00744372" w:rsidRDefault="00744372" w:rsidP="00744372">
            <w:pPr>
              <w:pStyle w:val="Geenafstand"/>
              <w:spacing w:line="276" w:lineRule="auto"/>
            </w:pPr>
            <w:r>
              <w:t>Klachtencommissie</w:t>
            </w:r>
          </w:p>
        </w:tc>
        <w:tc>
          <w:tcPr>
            <w:tcW w:w="6836" w:type="dxa"/>
          </w:tcPr>
          <w:p w14:paraId="747E4BC6" w14:textId="77777777" w:rsidR="00744372" w:rsidRPr="005E59C3" w:rsidRDefault="00744372" w:rsidP="00744372">
            <w:pPr>
              <w:pStyle w:val="Geenafstand"/>
              <w:spacing w:line="276" w:lineRule="auto"/>
              <w:rPr>
                <w:rFonts w:cs="Arial"/>
              </w:rPr>
            </w:pPr>
            <w:r w:rsidRPr="005E59C3">
              <w:rPr>
                <w:rFonts w:cs="Arial"/>
              </w:rPr>
              <w:t xml:space="preserve">De door </w:t>
            </w:r>
            <w:r w:rsidR="007A1400">
              <w:rPr>
                <w:rFonts w:cs="Arial"/>
              </w:rPr>
              <w:t>het MRI Centrum</w:t>
            </w:r>
            <w:r w:rsidRPr="005E59C3">
              <w:rPr>
                <w:rFonts w:cs="Arial"/>
              </w:rPr>
              <w:t xml:space="preserve"> ingestelde commissie die belast is met de behandeling van klachten op </w:t>
            </w:r>
            <w:r>
              <w:rPr>
                <w:rFonts w:cs="Arial"/>
              </w:rPr>
              <w:t xml:space="preserve">het gebied van de </w:t>
            </w:r>
            <w:r w:rsidR="000E3C6C">
              <w:rPr>
                <w:rFonts w:cs="Arial"/>
              </w:rPr>
              <w:t>cliënt</w:t>
            </w:r>
            <w:r>
              <w:rPr>
                <w:rFonts w:cs="Arial"/>
              </w:rPr>
              <w:t>enzorg.</w:t>
            </w:r>
          </w:p>
        </w:tc>
      </w:tr>
    </w:tbl>
    <w:p w14:paraId="770CFB68" w14:textId="77777777" w:rsidR="00A55460" w:rsidRDefault="00A55460" w:rsidP="00744372">
      <w:pPr>
        <w:pStyle w:val="Kop2"/>
        <w:rPr>
          <w:szCs w:val="24"/>
        </w:rPr>
      </w:pPr>
      <w:bookmarkStart w:id="2" w:name="_Toc514401804"/>
    </w:p>
    <w:p w14:paraId="4815B1BA" w14:textId="77777777" w:rsidR="00A55460" w:rsidRDefault="00A55460">
      <w:pPr>
        <w:spacing w:before="0" w:after="200"/>
        <w:rPr>
          <w:rFonts w:eastAsiaTheme="majorEastAsia" w:cstheme="majorBidi"/>
          <w:b/>
          <w:bCs/>
          <w:sz w:val="24"/>
          <w:szCs w:val="24"/>
        </w:rPr>
      </w:pPr>
      <w:r>
        <w:rPr>
          <w:szCs w:val="24"/>
        </w:rPr>
        <w:br w:type="page"/>
      </w:r>
    </w:p>
    <w:p w14:paraId="03500A9C" w14:textId="77777777" w:rsidR="00D85AB6" w:rsidRDefault="00D85AB6" w:rsidP="00744372">
      <w:pPr>
        <w:pStyle w:val="Kop2"/>
        <w:rPr>
          <w:b w:val="0"/>
          <w:szCs w:val="24"/>
        </w:rPr>
      </w:pPr>
      <w:r w:rsidRPr="00D85AB6">
        <w:rPr>
          <w:szCs w:val="24"/>
        </w:rPr>
        <w:lastRenderedPageBreak/>
        <w:t>Bedrijfsgegevens MRI centrum</w:t>
      </w:r>
      <w:bookmarkEnd w:id="2"/>
    </w:p>
    <w:p w14:paraId="30B3B493" w14:textId="009A49D2" w:rsidR="00D85AB6" w:rsidRPr="00C40E1B" w:rsidRDefault="00D85AB6" w:rsidP="00823A7D">
      <w:pPr>
        <w:pStyle w:val="Geenafstand"/>
        <w:spacing w:line="276" w:lineRule="auto"/>
      </w:pPr>
      <w:r>
        <w:t xml:space="preserve">MRI Diagnostiek Holding B.V. (en de </w:t>
      </w:r>
      <w:r w:rsidR="0088786A">
        <w:t>daaronder vallende</w:t>
      </w:r>
      <w:r>
        <w:t xml:space="preserve"> werkmaatschappijen)</w:t>
      </w:r>
      <w:r>
        <w:br/>
      </w:r>
      <w:proofErr w:type="spellStart"/>
      <w:r w:rsidR="004042D4">
        <w:t>Nijenburg</w:t>
      </w:r>
      <w:proofErr w:type="spellEnd"/>
      <w:r w:rsidR="004042D4">
        <w:t xml:space="preserve"> 150</w:t>
      </w:r>
      <w:r w:rsidR="004042D4">
        <w:br/>
        <w:t>1081 GG</w:t>
      </w:r>
      <w:r>
        <w:t xml:space="preserve"> Amsterdam</w:t>
      </w:r>
      <w:r>
        <w:br/>
      </w:r>
      <w:hyperlink r:id="rId8" w:history="1">
        <w:r w:rsidRPr="00DC77D5">
          <w:rPr>
            <w:rStyle w:val="Hyperlink"/>
          </w:rPr>
          <w:t>www.mricentrum.nl</w:t>
        </w:r>
      </w:hyperlink>
      <w:r w:rsidR="0088786A">
        <w:br/>
        <w:t>T</w:t>
      </w:r>
      <w:r>
        <w:t>el 0880 888888</w:t>
      </w:r>
      <w:r w:rsidR="00C40E1B">
        <w:br/>
      </w:r>
      <w:r w:rsidR="00C40E1B" w:rsidRPr="00C40E1B">
        <w:t>KvK 3410982</w:t>
      </w:r>
      <w:r w:rsidR="0084012B">
        <w:t>6</w:t>
      </w:r>
      <w:r w:rsidR="00C40E1B" w:rsidRPr="00C40E1B">
        <w:t xml:space="preserve"> </w:t>
      </w:r>
      <w:r w:rsidRPr="00C40E1B">
        <w:rPr>
          <w:rFonts w:cs="Arial"/>
        </w:rPr>
        <w:t xml:space="preserve">in deze rechtsgeldig vertegenwoordigd door </w:t>
      </w:r>
      <w:r w:rsidR="00C40E1B">
        <w:rPr>
          <w:rFonts w:cs="Arial"/>
        </w:rPr>
        <w:br/>
      </w:r>
      <w:r w:rsidR="009A40C1">
        <w:rPr>
          <w:rFonts w:cs="Arial"/>
        </w:rPr>
        <w:t xml:space="preserve">Coen </w:t>
      </w:r>
      <w:proofErr w:type="spellStart"/>
      <w:r w:rsidR="009A40C1">
        <w:rPr>
          <w:rFonts w:cs="Arial"/>
        </w:rPr>
        <w:t>Persijn</w:t>
      </w:r>
      <w:proofErr w:type="spellEnd"/>
      <w:r w:rsidRPr="00C40E1B">
        <w:rPr>
          <w:rFonts w:cs="Arial"/>
        </w:rPr>
        <w:t xml:space="preserve">, algemeen directeur </w:t>
      </w:r>
    </w:p>
    <w:p w14:paraId="35705A46" w14:textId="2451D0B5" w:rsidR="009F54FC" w:rsidRDefault="007E4222" w:rsidP="00823A7D">
      <w:pPr>
        <w:pStyle w:val="Geenafstand"/>
        <w:spacing w:line="276" w:lineRule="auto"/>
      </w:pPr>
      <w:r>
        <w:rPr>
          <w:i/>
        </w:rPr>
        <w:br/>
      </w:r>
      <w:r w:rsidRPr="007E4222">
        <w:rPr>
          <w:i/>
        </w:rPr>
        <w:t>Werkmaatschappijen</w:t>
      </w:r>
      <w:r w:rsidRPr="007E4222">
        <w:rPr>
          <w:i/>
        </w:rPr>
        <w:br/>
      </w:r>
      <w:r w:rsidR="009F54FC">
        <w:t>Radiologie Centra Nederland B.V.</w:t>
      </w:r>
    </w:p>
    <w:p w14:paraId="79234431" w14:textId="71C063D4" w:rsidR="003E33AF" w:rsidRPr="007E4222" w:rsidRDefault="009F54FC" w:rsidP="00823A7D">
      <w:pPr>
        <w:pStyle w:val="Geenafstand"/>
        <w:spacing w:line="276" w:lineRule="auto"/>
        <w:rPr>
          <w:b/>
        </w:rPr>
      </w:pPr>
      <w:r>
        <w:t xml:space="preserve">MRI Diagnostiek </w:t>
      </w:r>
      <w:proofErr w:type="spellStart"/>
      <w:r>
        <w:t>Facilities</w:t>
      </w:r>
      <w:proofErr w:type="spellEnd"/>
      <w:r>
        <w:t xml:space="preserve"> B.V.</w:t>
      </w:r>
      <w:r w:rsidR="007E4222">
        <w:br/>
      </w:r>
      <w:proofErr w:type="spellStart"/>
      <w:r w:rsidR="007E4222" w:rsidRPr="007E4222">
        <w:t>Radned</w:t>
      </w:r>
      <w:proofErr w:type="spellEnd"/>
      <w:r w:rsidR="007E4222" w:rsidRPr="007E4222">
        <w:t xml:space="preserve"> B.V.</w:t>
      </w:r>
      <w:r w:rsidR="007E4222" w:rsidRPr="007E4222">
        <w:br/>
      </w:r>
      <w:r>
        <w:t>IRS</w:t>
      </w:r>
      <w:r w:rsidR="007E4222">
        <w:t xml:space="preserve"> </w:t>
      </w:r>
      <w:r w:rsidR="007E4222">
        <w:br/>
      </w:r>
      <w:r w:rsidR="00744372">
        <w:rPr>
          <w:sz w:val="32"/>
          <w:szCs w:val="28"/>
        </w:rPr>
        <w:br/>
      </w:r>
      <w:r w:rsidR="00744372" w:rsidRPr="00823A7D">
        <w:rPr>
          <w:rStyle w:val="Kop2Char"/>
        </w:rPr>
        <w:t>Reikwijdte</w:t>
      </w:r>
    </w:p>
    <w:p w14:paraId="58FC0602" w14:textId="2F973014" w:rsidR="00D35477" w:rsidRDefault="003E33AF" w:rsidP="00B27953">
      <w:pPr>
        <w:spacing w:after="0"/>
      </w:pPr>
      <w:r w:rsidRPr="005E59C3">
        <w:rPr>
          <w:rFonts w:cs="Arial"/>
        </w:rPr>
        <w:t xml:space="preserve">Dit reglement is van toepassing binnen </w:t>
      </w:r>
      <w:r w:rsidR="007A1400">
        <w:rPr>
          <w:rFonts w:cs="Arial"/>
        </w:rPr>
        <w:t>het MRI Centrum</w:t>
      </w:r>
      <w:r w:rsidRPr="005E59C3">
        <w:rPr>
          <w:rFonts w:cs="Arial"/>
        </w:rPr>
        <w:t xml:space="preserve"> en heeft betrekking op de in de bijlage genoemde persoonsregistraties. Deze bijlagen vormen één geheel met dit regelement.</w:t>
      </w:r>
    </w:p>
    <w:p w14:paraId="577F5E74" w14:textId="77777777" w:rsidR="00D35477" w:rsidRDefault="00D35477" w:rsidP="00541008">
      <w:pPr>
        <w:pStyle w:val="Kop1"/>
      </w:pPr>
    </w:p>
    <w:p w14:paraId="4C577F47" w14:textId="77777777" w:rsidR="00D35477" w:rsidRDefault="00D35477" w:rsidP="00541008">
      <w:pPr>
        <w:pStyle w:val="Kop1"/>
      </w:pPr>
    </w:p>
    <w:p w14:paraId="53BA994A" w14:textId="77777777" w:rsidR="00D35477" w:rsidRDefault="00D35477" w:rsidP="00541008">
      <w:pPr>
        <w:pStyle w:val="Kop1"/>
      </w:pPr>
    </w:p>
    <w:p w14:paraId="38978533" w14:textId="77777777" w:rsidR="00D35477" w:rsidRDefault="00D35477" w:rsidP="00541008">
      <w:pPr>
        <w:pStyle w:val="Kop1"/>
      </w:pPr>
    </w:p>
    <w:p w14:paraId="27DDBCC9" w14:textId="77777777" w:rsidR="00D35477" w:rsidRDefault="00D35477" w:rsidP="00541008">
      <w:pPr>
        <w:pStyle w:val="Kop1"/>
      </w:pPr>
    </w:p>
    <w:p w14:paraId="00A03AE6" w14:textId="77777777" w:rsidR="00D35477" w:rsidRDefault="00D35477" w:rsidP="00541008">
      <w:pPr>
        <w:pStyle w:val="Kop1"/>
      </w:pPr>
    </w:p>
    <w:p w14:paraId="1E002ECC" w14:textId="77777777" w:rsidR="00D35477" w:rsidRDefault="00D35477" w:rsidP="00541008">
      <w:pPr>
        <w:pStyle w:val="Kop1"/>
      </w:pPr>
    </w:p>
    <w:p w14:paraId="08100628" w14:textId="77777777" w:rsidR="00B27953" w:rsidRDefault="00B27953">
      <w:pPr>
        <w:spacing w:before="0" w:after="200"/>
        <w:rPr>
          <w:rFonts w:eastAsiaTheme="majorEastAsia" w:cstheme="majorBidi"/>
          <w:b/>
          <w:bCs/>
          <w:sz w:val="32"/>
          <w:szCs w:val="28"/>
        </w:rPr>
      </w:pPr>
      <w:r>
        <w:br w:type="page"/>
      </w:r>
    </w:p>
    <w:p w14:paraId="69C8D46E" w14:textId="77777777" w:rsidR="00946978" w:rsidRDefault="00744372" w:rsidP="00541008">
      <w:pPr>
        <w:pStyle w:val="Kop1"/>
      </w:pPr>
      <w:bookmarkStart w:id="3" w:name="_Toc514401805"/>
      <w:r>
        <w:lastRenderedPageBreak/>
        <w:t xml:space="preserve">1. </w:t>
      </w:r>
      <w:r w:rsidR="00AF4481">
        <w:t>Uitwisseling van en t</w:t>
      </w:r>
      <w:r w:rsidR="00600849" w:rsidRPr="005E59C3">
        <w:t>oegang tot persoonsgegevens</w:t>
      </w:r>
      <w:bookmarkEnd w:id="3"/>
    </w:p>
    <w:p w14:paraId="588A6261" w14:textId="77777777" w:rsidR="003C265C" w:rsidRDefault="00D16643" w:rsidP="00744372">
      <w:pPr>
        <w:pStyle w:val="Lijstalinea"/>
        <w:numPr>
          <w:ilvl w:val="0"/>
          <w:numId w:val="27"/>
        </w:numPr>
        <w:spacing w:after="0"/>
        <w:rPr>
          <w:rFonts w:cs="Arial"/>
        </w:rPr>
      </w:pPr>
      <w:r>
        <w:rPr>
          <w:rFonts w:cs="Arial"/>
        </w:rPr>
        <w:t xml:space="preserve">De </w:t>
      </w:r>
      <w:r w:rsidR="003C265C">
        <w:rPr>
          <w:rFonts w:cs="Arial"/>
        </w:rPr>
        <w:t xml:space="preserve">behandelaar stuurt het MRI Centrum persoonsgegevens door ten behoeve </w:t>
      </w:r>
      <w:r w:rsidR="00B27953">
        <w:rPr>
          <w:rFonts w:cs="Arial"/>
        </w:rPr>
        <w:t xml:space="preserve">van </w:t>
      </w:r>
      <w:r w:rsidR="003C265C">
        <w:rPr>
          <w:rFonts w:cs="Arial"/>
        </w:rPr>
        <w:t>het doe</w:t>
      </w:r>
      <w:r w:rsidR="00AF4481">
        <w:rPr>
          <w:rFonts w:cs="Arial"/>
        </w:rPr>
        <w:t xml:space="preserve">lmatig uitvoeren van de </w:t>
      </w:r>
      <w:r w:rsidR="00B22C62">
        <w:rPr>
          <w:rFonts w:cs="Arial"/>
        </w:rPr>
        <w:t>noodzakelijke</w:t>
      </w:r>
      <w:r w:rsidR="003C265C">
        <w:rPr>
          <w:rFonts w:cs="Arial"/>
        </w:rPr>
        <w:t xml:space="preserve"> diagnostiek door het MRI Centrum</w:t>
      </w:r>
      <w:r w:rsidR="00B27953">
        <w:rPr>
          <w:rFonts w:cs="Arial"/>
        </w:rPr>
        <w:t>;</w:t>
      </w:r>
    </w:p>
    <w:p w14:paraId="4FED004C" w14:textId="77777777" w:rsidR="00946978" w:rsidRPr="00744372" w:rsidRDefault="00D16643" w:rsidP="00744372">
      <w:pPr>
        <w:pStyle w:val="Lijstalinea"/>
        <w:numPr>
          <w:ilvl w:val="0"/>
          <w:numId w:val="27"/>
        </w:numPr>
        <w:spacing w:after="0"/>
        <w:rPr>
          <w:rFonts w:cs="Arial"/>
        </w:rPr>
      </w:pPr>
      <w:r>
        <w:rPr>
          <w:rFonts w:cs="Arial"/>
        </w:rPr>
        <w:t xml:space="preserve">De </w:t>
      </w:r>
      <w:r w:rsidR="003C265C">
        <w:rPr>
          <w:rFonts w:cs="Arial"/>
        </w:rPr>
        <w:t xml:space="preserve">behandelaar </w:t>
      </w:r>
      <w:r w:rsidR="00946978" w:rsidRPr="00744372">
        <w:rPr>
          <w:rFonts w:cs="Arial"/>
        </w:rPr>
        <w:t xml:space="preserve">krijgt </w:t>
      </w:r>
      <w:r w:rsidR="003C265C">
        <w:rPr>
          <w:rFonts w:cs="Arial"/>
        </w:rPr>
        <w:t>persoonsgegevens</w:t>
      </w:r>
      <w:r w:rsidR="00B27953">
        <w:rPr>
          <w:rFonts w:cs="Arial"/>
        </w:rPr>
        <w:t>, de bevindingen van het diagnostisch onderzoek,</w:t>
      </w:r>
      <w:r w:rsidR="003C265C">
        <w:rPr>
          <w:rFonts w:cs="Arial"/>
        </w:rPr>
        <w:t xml:space="preserve"> </w:t>
      </w:r>
      <w:r w:rsidR="00946978" w:rsidRPr="00744372">
        <w:rPr>
          <w:rFonts w:cs="Arial"/>
        </w:rPr>
        <w:t xml:space="preserve">vanuit </w:t>
      </w:r>
      <w:r w:rsidR="007A1400">
        <w:rPr>
          <w:rFonts w:cs="Arial"/>
        </w:rPr>
        <w:t>het MRI Centrum</w:t>
      </w:r>
      <w:r w:rsidR="00946978" w:rsidRPr="00744372">
        <w:rPr>
          <w:rFonts w:cs="Arial"/>
        </w:rPr>
        <w:t xml:space="preserve"> toegestuurd</w:t>
      </w:r>
      <w:r w:rsidR="00B27953">
        <w:rPr>
          <w:rFonts w:cs="Arial"/>
        </w:rPr>
        <w:t>;</w:t>
      </w:r>
    </w:p>
    <w:p w14:paraId="52315460" w14:textId="77777777" w:rsidR="00946978" w:rsidRPr="00744372" w:rsidRDefault="0042673B" w:rsidP="00744372">
      <w:pPr>
        <w:pStyle w:val="Lijstalinea"/>
        <w:numPr>
          <w:ilvl w:val="0"/>
          <w:numId w:val="27"/>
        </w:numPr>
        <w:spacing w:after="0"/>
        <w:rPr>
          <w:rFonts w:cs="Arial"/>
        </w:rPr>
      </w:pPr>
      <w:r>
        <w:rPr>
          <w:rFonts w:cs="Arial"/>
        </w:rPr>
        <w:t xml:space="preserve">De behandelaar </w:t>
      </w:r>
      <w:r w:rsidR="00946978" w:rsidRPr="00744372">
        <w:rPr>
          <w:rFonts w:cs="Arial"/>
        </w:rPr>
        <w:t xml:space="preserve">kan </w:t>
      </w:r>
      <w:r w:rsidR="003C265C">
        <w:rPr>
          <w:rFonts w:cs="Arial"/>
        </w:rPr>
        <w:t xml:space="preserve">persoonsgegevens </w:t>
      </w:r>
      <w:r>
        <w:rPr>
          <w:rFonts w:cs="Arial"/>
        </w:rPr>
        <w:t xml:space="preserve">van de cliënt </w:t>
      </w:r>
      <w:r w:rsidR="00946978" w:rsidRPr="00744372">
        <w:rPr>
          <w:rFonts w:cs="Arial"/>
        </w:rPr>
        <w:t>opvragen;</w:t>
      </w:r>
    </w:p>
    <w:p w14:paraId="497ECEE0" w14:textId="77777777" w:rsidR="00116909" w:rsidRPr="00744372" w:rsidRDefault="00946978" w:rsidP="00744372">
      <w:pPr>
        <w:pStyle w:val="Lijstalinea"/>
        <w:numPr>
          <w:ilvl w:val="0"/>
          <w:numId w:val="27"/>
        </w:numPr>
        <w:spacing w:after="0"/>
        <w:rPr>
          <w:rFonts w:cs="Arial"/>
        </w:rPr>
      </w:pPr>
      <w:r w:rsidRPr="00744372">
        <w:rPr>
          <w:rFonts w:cs="Arial"/>
        </w:rPr>
        <w:t xml:space="preserve">Personeel dat werkzaam is bij </w:t>
      </w:r>
      <w:r w:rsidR="007A1400">
        <w:rPr>
          <w:rFonts w:cs="Arial"/>
        </w:rPr>
        <w:t>het MRI Centrum</w:t>
      </w:r>
      <w:r w:rsidRPr="00744372">
        <w:rPr>
          <w:rFonts w:cs="Arial"/>
        </w:rPr>
        <w:t xml:space="preserve"> en de bevoegdheden heeft om voor </w:t>
      </w:r>
      <w:r w:rsidR="001C64E0" w:rsidRPr="00744372">
        <w:rPr>
          <w:rFonts w:cs="Arial"/>
        </w:rPr>
        <w:t>werk gerelateerde</w:t>
      </w:r>
      <w:r w:rsidRPr="00744372">
        <w:rPr>
          <w:rFonts w:cs="Arial"/>
        </w:rPr>
        <w:t xml:space="preserve"> redenen </w:t>
      </w:r>
      <w:r w:rsidR="003C265C">
        <w:rPr>
          <w:rFonts w:cs="Arial"/>
        </w:rPr>
        <w:t xml:space="preserve">persoonsgegevens </w:t>
      </w:r>
      <w:r w:rsidRPr="00744372">
        <w:rPr>
          <w:rFonts w:cs="Arial"/>
        </w:rPr>
        <w:t xml:space="preserve">in </w:t>
      </w:r>
      <w:r w:rsidR="001C64E0" w:rsidRPr="00744372">
        <w:rPr>
          <w:rFonts w:cs="Arial"/>
        </w:rPr>
        <w:t xml:space="preserve">te </w:t>
      </w:r>
      <w:r w:rsidRPr="00744372">
        <w:rPr>
          <w:rFonts w:cs="Arial"/>
        </w:rPr>
        <w:t>kunnen zien;</w:t>
      </w:r>
    </w:p>
    <w:p w14:paraId="20D345B6" w14:textId="77777777" w:rsidR="00116909" w:rsidRPr="00D21C8B" w:rsidRDefault="00946978" w:rsidP="00744372">
      <w:pPr>
        <w:pStyle w:val="Lijstalinea"/>
        <w:numPr>
          <w:ilvl w:val="0"/>
          <w:numId w:val="27"/>
        </w:numPr>
        <w:spacing w:after="0"/>
        <w:rPr>
          <w:rFonts w:cs="Arial"/>
          <w:color w:val="000000" w:themeColor="text1"/>
        </w:rPr>
      </w:pPr>
      <w:r w:rsidRPr="00744372">
        <w:rPr>
          <w:rFonts w:cs="Arial"/>
        </w:rPr>
        <w:t>Externe inspec</w:t>
      </w:r>
      <w:r w:rsidR="00976464" w:rsidRPr="00744372">
        <w:rPr>
          <w:rFonts w:cs="Arial"/>
        </w:rPr>
        <w:t>ties voor inspectie doeleinden of auditors ten behoeve van zorg</w:t>
      </w:r>
      <w:r w:rsidR="001C64E0" w:rsidRPr="00744372">
        <w:rPr>
          <w:rFonts w:cs="Arial"/>
        </w:rPr>
        <w:t xml:space="preserve"> </w:t>
      </w:r>
      <w:r w:rsidR="00976464" w:rsidRPr="00D21C8B">
        <w:rPr>
          <w:rFonts w:cs="Arial"/>
          <w:color w:val="000000" w:themeColor="text1"/>
        </w:rPr>
        <w:t>gerelateerde keurmerken, zoals het ZKN-VMS keurmerk.</w:t>
      </w:r>
    </w:p>
    <w:p w14:paraId="642624E4" w14:textId="77777777" w:rsidR="00F37D83" w:rsidRPr="00D21C8B" w:rsidRDefault="00F37D83" w:rsidP="00744372">
      <w:pPr>
        <w:pStyle w:val="Lijstalinea"/>
        <w:numPr>
          <w:ilvl w:val="0"/>
          <w:numId w:val="27"/>
        </w:numPr>
        <w:spacing w:after="0"/>
        <w:rPr>
          <w:rFonts w:cs="Arial"/>
          <w:color w:val="000000" w:themeColor="text1"/>
        </w:rPr>
      </w:pPr>
      <w:r w:rsidRPr="00D21C8B">
        <w:rPr>
          <w:rFonts w:cs="Arial"/>
          <w:color w:val="000000" w:themeColor="text1"/>
        </w:rPr>
        <w:t xml:space="preserve">Externe organisaties </w:t>
      </w:r>
      <w:r w:rsidR="006E771F" w:rsidRPr="00D21C8B">
        <w:rPr>
          <w:rFonts w:cs="Arial"/>
          <w:color w:val="000000" w:themeColor="text1"/>
        </w:rPr>
        <w:t xml:space="preserve">die persoonsgegevens voor het MRI Centrum verwerken of opslaan, zoals de leverancier van de website van het MRI Centrum. Met deze organisaties zijn Verwerkersovereenkomsten afgesloten. </w:t>
      </w:r>
    </w:p>
    <w:p w14:paraId="26622D80" w14:textId="77777777" w:rsidR="00946978" w:rsidRPr="005E59C3" w:rsidRDefault="00541008" w:rsidP="00541008">
      <w:pPr>
        <w:pStyle w:val="Kop1"/>
      </w:pPr>
      <w:r>
        <w:br/>
      </w:r>
      <w:bookmarkStart w:id="4" w:name="_Toc514401806"/>
      <w:r w:rsidR="00744372">
        <w:t xml:space="preserve">2. </w:t>
      </w:r>
      <w:r w:rsidR="00946978" w:rsidRPr="005E59C3">
        <w:t>Doelen van de persoonsregistratie</w:t>
      </w:r>
      <w:bookmarkEnd w:id="4"/>
    </w:p>
    <w:p w14:paraId="1F7845D8" w14:textId="77777777" w:rsidR="00946978" w:rsidRPr="005E59C3" w:rsidRDefault="00946978" w:rsidP="00E01173">
      <w:pPr>
        <w:spacing w:after="0"/>
        <w:rPr>
          <w:rFonts w:cs="Arial"/>
        </w:rPr>
      </w:pPr>
      <w:r w:rsidRPr="005E59C3">
        <w:rPr>
          <w:rFonts w:cs="Arial"/>
        </w:rPr>
        <w:t xml:space="preserve">De persoonsregistratie </w:t>
      </w:r>
      <w:r w:rsidR="00D16643">
        <w:rPr>
          <w:rFonts w:cs="Arial"/>
        </w:rPr>
        <w:t>heeft</w:t>
      </w:r>
      <w:r w:rsidRPr="005E59C3">
        <w:rPr>
          <w:rFonts w:cs="Arial"/>
        </w:rPr>
        <w:t xml:space="preserve"> één of meer van de volgende doelen:</w:t>
      </w:r>
    </w:p>
    <w:p w14:paraId="641C27BD" w14:textId="77777777" w:rsidR="00946978" w:rsidRPr="00744372" w:rsidRDefault="00946978" w:rsidP="00744372">
      <w:pPr>
        <w:pStyle w:val="Lijstalinea"/>
        <w:numPr>
          <w:ilvl w:val="0"/>
          <w:numId w:val="28"/>
        </w:numPr>
        <w:spacing w:after="0"/>
        <w:rPr>
          <w:rFonts w:cs="Arial"/>
        </w:rPr>
      </w:pPr>
      <w:r w:rsidRPr="00744372">
        <w:rPr>
          <w:rFonts w:cs="Arial"/>
        </w:rPr>
        <w:t xml:space="preserve">Ondersteuning en instandhouding van de zorg </w:t>
      </w:r>
      <w:r w:rsidR="009E16C0" w:rsidRPr="00744372">
        <w:rPr>
          <w:rFonts w:cs="Arial"/>
        </w:rPr>
        <w:t xml:space="preserve">en veiligheid ten behoeve van </w:t>
      </w:r>
      <w:r w:rsidR="00D16643">
        <w:rPr>
          <w:rFonts w:cs="Arial"/>
        </w:rPr>
        <w:t xml:space="preserve">u als </w:t>
      </w:r>
      <w:r w:rsidR="000E3C6C">
        <w:rPr>
          <w:rFonts w:cs="Arial"/>
        </w:rPr>
        <w:t>cliënt</w:t>
      </w:r>
      <w:r w:rsidR="009D3F5B">
        <w:rPr>
          <w:rFonts w:cs="Arial"/>
        </w:rPr>
        <w:t>;</w:t>
      </w:r>
    </w:p>
    <w:p w14:paraId="272D6750" w14:textId="77777777" w:rsidR="00946978" w:rsidRPr="00744372" w:rsidRDefault="00946978" w:rsidP="00744372">
      <w:pPr>
        <w:pStyle w:val="Lijstalinea"/>
        <w:numPr>
          <w:ilvl w:val="0"/>
          <w:numId w:val="28"/>
        </w:numPr>
        <w:spacing w:after="0"/>
        <w:rPr>
          <w:rFonts w:cs="Arial"/>
        </w:rPr>
      </w:pPr>
      <w:r w:rsidRPr="00744372">
        <w:rPr>
          <w:rFonts w:cs="Arial"/>
        </w:rPr>
        <w:t xml:space="preserve">Het financieel afhandelen van de geboden zorg aan de </w:t>
      </w:r>
      <w:r w:rsidR="000E3C6C">
        <w:rPr>
          <w:rFonts w:cs="Arial"/>
        </w:rPr>
        <w:t>cliënt</w:t>
      </w:r>
      <w:r w:rsidRPr="00744372">
        <w:rPr>
          <w:rFonts w:cs="Arial"/>
        </w:rPr>
        <w:t xml:space="preserve"> met de cliënt</w:t>
      </w:r>
      <w:r w:rsidR="0019028C" w:rsidRPr="00744372">
        <w:rPr>
          <w:rFonts w:cs="Arial"/>
        </w:rPr>
        <w:t>, het ziekenhuis of de kliniek,</w:t>
      </w:r>
      <w:r w:rsidRPr="00744372">
        <w:rPr>
          <w:rFonts w:cs="Arial"/>
        </w:rPr>
        <w:t xml:space="preserve"> dan wel met diens zorgverzekeraar</w:t>
      </w:r>
      <w:r w:rsidR="009D3F5B">
        <w:rPr>
          <w:rFonts w:cs="Arial"/>
        </w:rPr>
        <w:t>;</w:t>
      </w:r>
    </w:p>
    <w:p w14:paraId="13E11FE3" w14:textId="77777777" w:rsidR="00946978" w:rsidRPr="00744372" w:rsidRDefault="00946978" w:rsidP="00744372">
      <w:pPr>
        <w:pStyle w:val="Lijstalinea"/>
        <w:numPr>
          <w:ilvl w:val="0"/>
          <w:numId w:val="28"/>
        </w:numPr>
        <w:spacing w:after="0"/>
        <w:rPr>
          <w:rFonts w:cs="Arial"/>
        </w:rPr>
      </w:pPr>
      <w:r w:rsidRPr="00744372">
        <w:rPr>
          <w:rFonts w:cs="Arial"/>
        </w:rPr>
        <w:t xml:space="preserve">Het vastleggen en beschikbaar stellen van gegevens, (mede) verkregen op grond van de in de persoonsregistratie opgeslagen gegevens, ten behoeve van een doelmatig beleid en beheer van </w:t>
      </w:r>
      <w:r w:rsidR="007A1400">
        <w:rPr>
          <w:rFonts w:cs="Arial"/>
        </w:rPr>
        <w:t>het MRI Centrum</w:t>
      </w:r>
      <w:r w:rsidRPr="00744372">
        <w:rPr>
          <w:rFonts w:cs="Arial"/>
        </w:rPr>
        <w:t>;</w:t>
      </w:r>
    </w:p>
    <w:p w14:paraId="3E91074E" w14:textId="77777777" w:rsidR="00946978" w:rsidRPr="00744372" w:rsidRDefault="00946978" w:rsidP="00744372">
      <w:pPr>
        <w:pStyle w:val="Lijstalinea"/>
        <w:numPr>
          <w:ilvl w:val="0"/>
          <w:numId w:val="28"/>
        </w:numPr>
        <w:spacing w:after="0"/>
        <w:rPr>
          <w:rFonts w:cs="Arial"/>
        </w:rPr>
      </w:pPr>
      <w:r w:rsidRPr="00744372">
        <w:rPr>
          <w:rFonts w:cs="Arial"/>
        </w:rPr>
        <w:t>Het geven van ondersteuning bij intercollegiale toetsing en - meer in het algemeen - het stimuleren van een permanente vorm van kwaliteitscontrole;</w:t>
      </w:r>
    </w:p>
    <w:p w14:paraId="5CD20BE2" w14:textId="77777777" w:rsidR="001C64E0" w:rsidRPr="00744372" w:rsidRDefault="001C64E0" w:rsidP="00744372">
      <w:pPr>
        <w:pStyle w:val="Lijstalinea"/>
        <w:numPr>
          <w:ilvl w:val="0"/>
          <w:numId w:val="28"/>
        </w:numPr>
        <w:spacing w:after="0"/>
        <w:rPr>
          <w:rFonts w:cs="Arial"/>
        </w:rPr>
      </w:pPr>
      <w:r w:rsidRPr="00744372">
        <w:rPr>
          <w:rFonts w:cs="Arial"/>
        </w:rPr>
        <w:t xml:space="preserve">Het verantwoorden van </w:t>
      </w:r>
      <w:r w:rsidR="007A1400">
        <w:rPr>
          <w:rFonts w:cs="Arial"/>
        </w:rPr>
        <w:t>het MRI Centrum</w:t>
      </w:r>
      <w:r w:rsidRPr="00744372">
        <w:rPr>
          <w:rFonts w:cs="Arial"/>
        </w:rPr>
        <w:t xml:space="preserve"> aan de zorgverzekeraars en aan de overheid conform dit regelement</w:t>
      </w:r>
      <w:r w:rsidR="00D16643">
        <w:rPr>
          <w:rFonts w:cs="Arial"/>
        </w:rPr>
        <w:t xml:space="preserve"> en d</w:t>
      </w:r>
      <w:r w:rsidRPr="00744372">
        <w:rPr>
          <w:rFonts w:cs="Arial"/>
        </w:rPr>
        <w:t>e vingerende voorschriften en wettelijke verplichtingen;</w:t>
      </w:r>
    </w:p>
    <w:p w14:paraId="011EC10F" w14:textId="77777777" w:rsidR="001C64E0" w:rsidRPr="005E59C3" w:rsidRDefault="007A1400" w:rsidP="00023494">
      <w:pPr>
        <w:spacing w:after="0"/>
        <w:rPr>
          <w:rFonts w:cs="Arial"/>
          <w:sz w:val="20"/>
          <w:szCs w:val="20"/>
        </w:rPr>
      </w:pPr>
      <w:r>
        <w:rPr>
          <w:rFonts w:cs="Arial"/>
        </w:rPr>
        <w:t>Het MRI Centrum</w:t>
      </w:r>
      <w:r w:rsidR="00E3604D" w:rsidRPr="005E59C3">
        <w:rPr>
          <w:rFonts w:cs="Arial"/>
        </w:rPr>
        <w:t xml:space="preserve"> </w:t>
      </w:r>
      <w:r w:rsidR="001C64E0" w:rsidRPr="005E59C3">
        <w:rPr>
          <w:rFonts w:cs="Arial"/>
        </w:rPr>
        <w:t xml:space="preserve">zal geen gegevens in de persoonsregistratie opnemen of bewaren voor andere </w:t>
      </w:r>
      <w:r w:rsidR="00116F5D">
        <w:rPr>
          <w:rFonts w:cs="Arial"/>
        </w:rPr>
        <w:t xml:space="preserve">doeleinden dan hierboven en in </w:t>
      </w:r>
      <w:r w:rsidR="001C64E0" w:rsidRPr="005E59C3">
        <w:rPr>
          <w:rFonts w:cs="Arial"/>
        </w:rPr>
        <w:t>bijlage</w:t>
      </w:r>
      <w:r w:rsidR="009D3F5B">
        <w:rPr>
          <w:rFonts w:cs="Arial"/>
        </w:rPr>
        <w:t xml:space="preserve"> I</w:t>
      </w:r>
      <w:r w:rsidR="001C64E0" w:rsidRPr="005E59C3">
        <w:rPr>
          <w:rFonts w:cs="Arial"/>
        </w:rPr>
        <w:t xml:space="preserve"> genoemd.</w:t>
      </w:r>
    </w:p>
    <w:p w14:paraId="13E11BC4" w14:textId="77777777" w:rsidR="00946978" w:rsidRPr="005E59C3" w:rsidRDefault="00541008" w:rsidP="00541008">
      <w:pPr>
        <w:pStyle w:val="Kop1"/>
      </w:pPr>
      <w:r>
        <w:br/>
      </w:r>
      <w:bookmarkStart w:id="5" w:name="_Toc514401807"/>
      <w:r w:rsidR="00744372">
        <w:t xml:space="preserve">3. </w:t>
      </w:r>
      <w:r w:rsidR="00946978" w:rsidRPr="005E59C3">
        <w:t>Verantwoordelijkheid</w:t>
      </w:r>
      <w:bookmarkEnd w:id="5"/>
    </w:p>
    <w:p w14:paraId="3DF2F456" w14:textId="77777777" w:rsidR="00946978" w:rsidRPr="00744372" w:rsidRDefault="007A1400" w:rsidP="00744372">
      <w:pPr>
        <w:spacing w:after="0"/>
        <w:rPr>
          <w:rFonts w:cs="Arial"/>
        </w:rPr>
      </w:pPr>
      <w:r>
        <w:rPr>
          <w:rFonts w:cs="Arial"/>
        </w:rPr>
        <w:t>Het MRI Centrum</w:t>
      </w:r>
      <w:r w:rsidR="00946978" w:rsidRPr="00744372">
        <w:rPr>
          <w:rFonts w:cs="Arial"/>
        </w:rPr>
        <w:t xml:space="preserve"> is verantwoordelijk voor het goed functioneren van de persoonsregistratie. Het handelen met betrekking tot de werking van de persoonsregistratie en de verstrekking van gegevens uit die registratie wordt beperkt door dit reglement. </w:t>
      </w:r>
      <w:r>
        <w:rPr>
          <w:rFonts w:cs="Arial"/>
        </w:rPr>
        <w:t>Het MRI Centrum</w:t>
      </w:r>
      <w:r w:rsidR="001C64E0" w:rsidRPr="00744372">
        <w:rPr>
          <w:rFonts w:cs="Arial"/>
        </w:rPr>
        <w:t xml:space="preserve"> is aansprakelijk voor </w:t>
      </w:r>
      <w:r w:rsidR="00946978" w:rsidRPr="00744372">
        <w:rPr>
          <w:rFonts w:cs="Arial"/>
        </w:rPr>
        <w:t>eventuele schade als gevolg van het niet naleven van dit reglement.</w:t>
      </w:r>
    </w:p>
    <w:p w14:paraId="2C946D2F" w14:textId="77777777" w:rsidR="006506B5" w:rsidRPr="00744372" w:rsidRDefault="007A1400" w:rsidP="00744372">
      <w:pPr>
        <w:spacing w:after="0"/>
        <w:rPr>
          <w:rFonts w:cs="Arial"/>
        </w:rPr>
      </w:pPr>
      <w:r>
        <w:rPr>
          <w:rFonts w:cs="Arial"/>
        </w:rPr>
        <w:t>Het MRI Centrum</w:t>
      </w:r>
      <w:r w:rsidR="00946978" w:rsidRPr="00744372">
        <w:rPr>
          <w:rFonts w:cs="Arial"/>
        </w:rPr>
        <w:t xml:space="preserve"> verplicht de </w:t>
      </w:r>
      <w:r w:rsidR="00E00FC4" w:rsidRPr="00744372">
        <w:rPr>
          <w:rFonts w:cs="Arial"/>
        </w:rPr>
        <w:t xml:space="preserve">medewerker die met de persoonsregistratie te maken heeft of dit bewerkt, </w:t>
      </w:r>
      <w:r w:rsidR="00946978" w:rsidRPr="00744372">
        <w:rPr>
          <w:rFonts w:cs="Arial"/>
        </w:rPr>
        <w:t xml:space="preserve">dit reglement na te leven. </w:t>
      </w:r>
    </w:p>
    <w:p w14:paraId="552D6F73" w14:textId="77777777" w:rsidR="006506B5" w:rsidRPr="00744372" w:rsidRDefault="007A1400" w:rsidP="00744372">
      <w:pPr>
        <w:spacing w:after="0"/>
        <w:rPr>
          <w:rFonts w:cs="Arial"/>
        </w:rPr>
      </w:pPr>
      <w:r>
        <w:rPr>
          <w:rFonts w:cs="Arial"/>
        </w:rPr>
        <w:t>Het MRI Centrum</w:t>
      </w:r>
      <w:r w:rsidR="00E00FC4" w:rsidRPr="00744372">
        <w:rPr>
          <w:rFonts w:cs="Arial"/>
        </w:rPr>
        <w:t xml:space="preserve"> </w:t>
      </w:r>
      <w:r w:rsidR="00946978" w:rsidRPr="00744372">
        <w:rPr>
          <w:rFonts w:cs="Arial"/>
        </w:rPr>
        <w:t xml:space="preserve">is verantwoordelijk voor het goed functioneren van de </w:t>
      </w:r>
      <w:r w:rsidR="00E00FC4" w:rsidRPr="00744372">
        <w:rPr>
          <w:rFonts w:cs="Arial"/>
        </w:rPr>
        <w:t>p</w:t>
      </w:r>
      <w:r w:rsidR="00EE3CCB">
        <w:rPr>
          <w:rFonts w:cs="Arial"/>
        </w:rPr>
        <w:t>ersoonsregistratie in het RIS (R</w:t>
      </w:r>
      <w:r w:rsidR="00E00FC4" w:rsidRPr="00744372">
        <w:rPr>
          <w:rFonts w:cs="Arial"/>
        </w:rPr>
        <w:t>adiologisch Informatie Systeem)</w:t>
      </w:r>
      <w:r w:rsidR="00946978" w:rsidRPr="00744372">
        <w:rPr>
          <w:rFonts w:cs="Arial"/>
        </w:rPr>
        <w:t>. H</w:t>
      </w:r>
      <w:r w:rsidR="00E3604D" w:rsidRPr="00744372">
        <w:rPr>
          <w:rFonts w:cs="Arial"/>
        </w:rPr>
        <w:t>et</w:t>
      </w:r>
      <w:r w:rsidR="00946978" w:rsidRPr="00744372">
        <w:rPr>
          <w:rFonts w:cs="Arial"/>
        </w:rPr>
        <w:t xml:space="preserve"> treft de noodzakelijke maatregelen met </w:t>
      </w:r>
      <w:r w:rsidR="001C64E0" w:rsidRPr="00744372">
        <w:rPr>
          <w:rFonts w:cs="Arial"/>
        </w:rPr>
        <w:t xml:space="preserve">betrekking </w:t>
      </w:r>
      <w:r w:rsidR="00946978" w:rsidRPr="00744372">
        <w:rPr>
          <w:rFonts w:cs="Arial"/>
        </w:rPr>
        <w:t xml:space="preserve">tot de beveiliging van onder andere apparatuur, programmatuur en de gegevens </w:t>
      </w:r>
      <w:r w:rsidR="00946978" w:rsidRPr="00744372">
        <w:rPr>
          <w:rFonts w:cs="Arial"/>
        </w:rPr>
        <w:lastRenderedPageBreak/>
        <w:t xml:space="preserve">waarmee de persoonsregistratie(s) wordt/worden gevoerd. De ter zake getroffen regeling(en) is/zijn bij de </w:t>
      </w:r>
      <w:r w:rsidR="00E00FC4" w:rsidRPr="00744372">
        <w:rPr>
          <w:rFonts w:cs="Arial"/>
        </w:rPr>
        <w:t xml:space="preserve">medewerker </w:t>
      </w:r>
      <w:r w:rsidR="00946978" w:rsidRPr="00744372">
        <w:rPr>
          <w:rFonts w:cs="Arial"/>
        </w:rPr>
        <w:t xml:space="preserve">in te zien. </w:t>
      </w:r>
      <w:r w:rsidR="00EB2E21">
        <w:rPr>
          <w:rFonts w:cs="Arial"/>
        </w:rPr>
        <w:t xml:space="preserve">Binnen het MRI Centrum wordt gewerkt volgens de NEN 7510 richtlijnen. </w:t>
      </w:r>
    </w:p>
    <w:p w14:paraId="4B1984A4" w14:textId="77777777" w:rsidR="00946978" w:rsidRPr="00744372" w:rsidRDefault="007A1400" w:rsidP="00744372">
      <w:pPr>
        <w:spacing w:after="0"/>
        <w:rPr>
          <w:rFonts w:cs="Arial"/>
        </w:rPr>
      </w:pPr>
      <w:r>
        <w:rPr>
          <w:rFonts w:cs="Arial"/>
        </w:rPr>
        <w:t>Het MRI Centrum</w:t>
      </w:r>
      <w:r w:rsidR="00946978" w:rsidRPr="00744372">
        <w:rPr>
          <w:rFonts w:cs="Arial"/>
        </w:rPr>
        <w:t xml:space="preserve"> zal geen gegevens in de persoonsregistratie opnemen of bewaren voor andere doeleinden dan in deze regeling vermeld.</w:t>
      </w:r>
    </w:p>
    <w:p w14:paraId="2D0256B4" w14:textId="77777777" w:rsidR="00946978" w:rsidRPr="005E59C3" w:rsidRDefault="00541008" w:rsidP="00541008">
      <w:pPr>
        <w:pStyle w:val="Kop1"/>
      </w:pPr>
      <w:r>
        <w:br/>
      </w:r>
      <w:bookmarkStart w:id="6" w:name="_Toc514401808"/>
      <w:r w:rsidR="00744372">
        <w:t xml:space="preserve">4. </w:t>
      </w:r>
      <w:r w:rsidR="00946978" w:rsidRPr="005E59C3">
        <w:t>Opgenomen gegevens</w:t>
      </w:r>
      <w:bookmarkEnd w:id="6"/>
    </w:p>
    <w:p w14:paraId="4DC50A09" w14:textId="77777777" w:rsidR="00946978" w:rsidRPr="00744372" w:rsidRDefault="00BA2A84" w:rsidP="00744372">
      <w:pPr>
        <w:spacing w:after="0"/>
        <w:rPr>
          <w:rFonts w:cs="Arial"/>
        </w:rPr>
      </w:pPr>
      <w:r w:rsidRPr="00744372">
        <w:rPr>
          <w:rFonts w:cs="Arial"/>
        </w:rPr>
        <w:t xml:space="preserve">Alle medewerkers van </w:t>
      </w:r>
      <w:r w:rsidR="007A1400">
        <w:rPr>
          <w:rFonts w:cs="Arial"/>
        </w:rPr>
        <w:t>het MRI Centrum</w:t>
      </w:r>
      <w:r w:rsidRPr="00744372">
        <w:rPr>
          <w:rFonts w:cs="Arial"/>
        </w:rPr>
        <w:t xml:space="preserve"> zijn bevoegd om vanuit hun functie de persoonsgegevens in te zien. Daartoe bevoegde medewerkers kunnen de persoonsgegevens invoeren dan wel wijzigen. </w:t>
      </w:r>
    </w:p>
    <w:p w14:paraId="1B1EE286" w14:textId="77777777" w:rsidR="00946978" w:rsidRPr="00744372" w:rsidRDefault="00946978" w:rsidP="00744372">
      <w:pPr>
        <w:spacing w:after="0"/>
        <w:rPr>
          <w:rFonts w:cs="Arial"/>
        </w:rPr>
      </w:pPr>
      <w:r w:rsidRPr="00744372">
        <w:rPr>
          <w:rFonts w:cs="Arial"/>
        </w:rPr>
        <w:t>De persoonsregistratie kan ten hoogste de volgende gegevenscategorieën bevatten</w:t>
      </w:r>
      <w:r w:rsidR="00D159E5" w:rsidRPr="00744372">
        <w:rPr>
          <w:rFonts w:cs="Arial"/>
        </w:rPr>
        <w:t xml:space="preserve"> </w:t>
      </w:r>
      <w:r w:rsidR="00D159E5" w:rsidRPr="00744372">
        <w:rPr>
          <w:rFonts w:cs="Arial"/>
        </w:rPr>
        <w:br/>
        <w:t xml:space="preserve">(zie bijlage </w:t>
      </w:r>
      <w:r w:rsidR="009D3F5B">
        <w:rPr>
          <w:rFonts w:cs="Arial"/>
        </w:rPr>
        <w:t>I</w:t>
      </w:r>
      <w:r w:rsidR="00D159E5" w:rsidRPr="00744372">
        <w:rPr>
          <w:rFonts w:cs="Arial"/>
        </w:rPr>
        <w:t>)</w:t>
      </w:r>
      <w:r w:rsidRPr="00744372">
        <w:rPr>
          <w:rFonts w:cs="Arial"/>
        </w:rPr>
        <w:t>:</w:t>
      </w:r>
    </w:p>
    <w:p w14:paraId="0AE4EDB3" w14:textId="77777777" w:rsidR="00946978" w:rsidRPr="005E59C3" w:rsidRDefault="00946978" w:rsidP="00FB7104">
      <w:pPr>
        <w:spacing w:after="0"/>
        <w:ind w:firstLine="708"/>
        <w:rPr>
          <w:rFonts w:cs="Arial"/>
        </w:rPr>
      </w:pPr>
      <w:r w:rsidRPr="005E59C3">
        <w:rPr>
          <w:rFonts w:cs="Arial"/>
        </w:rPr>
        <w:t xml:space="preserve">1. </w:t>
      </w:r>
      <w:r w:rsidR="009D3F5B">
        <w:rPr>
          <w:rFonts w:cs="Arial"/>
        </w:rPr>
        <w:t>P</w:t>
      </w:r>
      <w:r w:rsidRPr="005E59C3">
        <w:rPr>
          <w:rFonts w:cs="Arial"/>
        </w:rPr>
        <w:t>ersonalia/identificatiegegevens;</w:t>
      </w:r>
    </w:p>
    <w:p w14:paraId="0B7F964A" w14:textId="77777777" w:rsidR="00946978" w:rsidRPr="005E59C3" w:rsidRDefault="00946978" w:rsidP="00FB7104">
      <w:pPr>
        <w:spacing w:after="0"/>
        <w:ind w:firstLine="708"/>
        <w:rPr>
          <w:rFonts w:cs="Arial"/>
        </w:rPr>
      </w:pPr>
      <w:r w:rsidRPr="005E59C3">
        <w:rPr>
          <w:rFonts w:cs="Arial"/>
        </w:rPr>
        <w:t xml:space="preserve">2. </w:t>
      </w:r>
      <w:r w:rsidR="009D3F5B">
        <w:rPr>
          <w:rFonts w:cs="Arial"/>
        </w:rPr>
        <w:t>F</w:t>
      </w:r>
      <w:r w:rsidRPr="005E59C3">
        <w:rPr>
          <w:rFonts w:cs="Arial"/>
        </w:rPr>
        <w:t>inanciële/administratieve gegevens;</w:t>
      </w:r>
    </w:p>
    <w:p w14:paraId="38B55971" w14:textId="77777777" w:rsidR="00946978" w:rsidRPr="005E59C3" w:rsidRDefault="00946978" w:rsidP="00FB7104">
      <w:pPr>
        <w:spacing w:after="0"/>
        <w:ind w:firstLine="708"/>
        <w:rPr>
          <w:rFonts w:cs="Arial"/>
        </w:rPr>
      </w:pPr>
      <w:r w:rsidRPr="005E59C3">
        <w:rPr>
          <w:rFonts w:cs="Arial"/>
        </w:rPr>
        <w:t xml:space="preserve">3. </w:t>
      </w:r>
      <w:r w:rsidR="009D3F5B">
        <w:rPr>
          <w:rFonts w:cs="Arial"/>
        </w:rPr>
        <w:t>M</w:t>
      </w:r>
      <w:r w:rsidRPr="005E59C3">
        <w:rPr>
          <w:rFonts w:cs="Arial"/>
        </w:rPr>
        <w:t>edische gegevens.</w:t>
      </w:r>
    </w:p>
    <w:p w14:paraId="2035259C" w14:textId="77777777" w:rsidR="00946978" w:rsidRPr="005E59C3" w:rsidRDefault="00541008" w:rsidP="00541008">
      <w:pPr>
        <w:pStyle w:val="Kop1"/>
      </w:pPr>
      <w:r>
        <w:br/>
      </w:r>
      <w:bookmarkStart w:id="7" w:name="_Toc514401809"/>
      <w:r w:rsidR="00744372">
        <w:t>5.</w:t>
      </w:r>
      <w:r w:rsidR="00946978" w:rsidRPr="005E59C3">
        <w:t xml:space="preserve"> Vertegenwoordiging</w:t>
      </w:r>
      <w:bookmarkEnd w:id="7"/>
    </w:p>
    <w:p w14:paraId="31F0982E" w14:textId="77777777" w:rsidR="00FB7104" w:rsidRPr="00744372" w:rsidRDefault="00946978" w:rsidP="00744372">
      <w:pPr>
        <w:spacing w:after="0"/>
        <w:rPr>
          <w:rFonts w:cs="Arial"/>
        </w:rPr>
      </w:pPr>
      <w:r w:rsidRPr="00744372">
        <w:rPr>
          <w:rFonts w:cs="Arial"/>
        </w:rPr>
        <w:t xml:space="preserve">Indien de </w:t>
      </w:r>
      <w:r w:rsidR="00E0098C">
        <w:rPr>
          <w:rFonts w:cs="Arial"/>
        </w:rPr>
        <w:t>cliënt</w:t>
      </w:r>
      <w:r w:rsidRPr="00744372">
        <w:rPr>
          <w:rFonts w:cs="Arial"/>
        </w:rPr>
        <w:t xml:space="preserve"> jonger is dan twaalf jaar, treden de ouders, die de ouderlijke macht uitoefenen dan wel de voogd in de plaats van de </w:t>
      </w:r>
      <w:r w:rsidR="00E0098C">
        <w:rPr>
          <w:rFonts w:cs="Arial"/>
        </w:rPr>
        <w:t>cliënt</w:t>
      </w:r>
      <w:r w:rsidRPr="00744372">
        <w:rPr>
          <w:rFonts w:cs="Arial"/>
        </w:rPr>
        <w:t>.</w:t>
      </w:r>
    </w:p>
    <w:p w14:paraId="760AF3A0" w14:textId="77777777" w:rsidR="00946978" w:rsidRPr="00744372" w:rsidRDefault="00946978" w:rsidP="00744372">
      <w:pPr>
        <w:spacing w:after="0"/>
        <w:rPr>
          <w:rFonts w:cs="Arial"/>
        </w:rPr>
      </w:pPr>
      <w:r w:rsidRPr="00744372">
        <w:rPr>
          <w:rFonts w:cs="Arial"/>
        </w:rPr>
        <w:t xml:space="preserve">Hetzelfde geldt voor de </w:t>
      </w:r>
      <w:r w:rsidR="00E0098C">
        <w:rPr>
          <w:rFonts w:cs="Arial"/>
        </w:rPr>
        <w:t>cliënt</w:t>
      </w:r>
      <w:r w:rsidRPr="00744372">
        <w:rPr>
          <w:rFonts w:cs="Arial"/>
        </w:rPr>
        <w:t xml:space="preserve"> die de leeftijd van achttien jaar nog niet heeft bereikt en niet in staat kan worden geacht tot een redelijke waardering van zijn belangen </w:t>
      </w:r>
      <w:proofErr w:type="spellStart"/>
      <w:r w:rsidRPr="00744372">
        <w:rPr>
          <w:rFonts w:cs="Arial"/>
        </w:rPr>
        <w:t>terzake</w:t>
      </w:r>
      <w:proofErr w:type="spellEnd"/>
      <w:r w:rsidRPr="00744372">
        <w:rPr>
          <w:rFonts w:cs="Arial"/>
        </w:rPr>
        <w:t>.</w:t>
      </w:r>
    </w:p>
    <w:p w14:paraId="1D3135F1" w14:textId="77777777" w:rsidR="00946978" w:rsidRPr="00744372" w:rsidRDefault="00946978" w:rsidP="00744372">
      <w:pPr>
        <w:spacing w:after="0"/>
        <w:rPr>
          <w:rFonts w:cs="Arial"/>
        </w:rPr>
      </w:pPr>
      <w:r w:rsidRPr="00744372">
        <w:rPr>
          <w:rFonts w:cs="Arial"/>
        </w:rPr>
        <w:t xml:space="preserve">Indien </w:t>
      </w:r>
      <w:r w:rsidR="00E0098C">
        <w:rPr>
          <w:rFonts w:cs="Arial"/>
        </w:rPr>
        <w:t>de cliënt</w:t>
      </w:r>
      <w:r w:rsidR="00E0098C" w:rsidRPr="00744372">
        <w:rPr>
          <w:rFonts w:cs="Arial"/>
        </w:rPr>
        <w:t xml:space="preserve"> </w:t>
      </w:r>
      <w:r w:rsidRPr="00744372">
        <w:rPr>
          <w:rFonts w:cs="Arial"/>
        </w:rPr>
        <w:t xml:space="preserve">in de leeftijdscategorie van twaalf tot zestien jaar valt en in staat is tot een redelijke waardering van zijn belangen, treden naast de </w:t>
      </w:r>
      <w:r w:rsidR="00E0098C">
        <w:rPr>
          <w:rFonts w:cs="Arial"/>
        </w:rPr>
        <w:t>cliënt</w:t>
      </w:r>
      <w:r w:rsidR="00E0098C" w:rsidRPr="00744372">
        <w:rPr>
          <w:rFonts w:cs="Arial"/>
        </w:rPr>
        <w:t xml:space="preserve"> </w:t>
      </w:r>
      <w:r w:rsidRPr="00744372">
        <w:rPr>
          <w:rFonts w:cs="Arial"/>
        </w:rPr>
        <w:t>zelf, diens ouders op.</w:t>
      </w:r>
    </w:p>
    <w:p w14:paraId="03EF18ED" w14:textId="77777777" w:rsidR="00946978" w:rsidRPr="00744372" w:rsidRDefault="00946978" w:rsidP="00744372">
      <w:pPr>
        <w:spacing w:after="0"/>
        <w:rPr>
          <w:rFonts w:cs="Arial"/>
        </w:rPr>
      </w:pPr>
      <w:r w:rsidRPr="00744372">
        <w:rPr>
          <w:rFonts w:cs="Arial"/>
        </w:rPr>
        <w:t xml:space="preserve">Indien de </w:t>
      </w:r>
      <w:r w:rsidR="009D3F5B">
        <w:rPr>
          <w:rFonts w:cs="Arial"/>
        </w:rPr>
        <w:t>cliënt</w:t>
      </w:r>
      <w:r w:rsidR="00E0098C" w:rsidRPr="00744372">
        <w:rPr>
          <w:rFonts w:cs="Arial"/>
        </w:rPr>
        <w:t xml:space="preserve"> </w:t>
      </w:r>
      <w:r w:rsidRPr="00744372">
        <w:rPr>
          <w:rFonts w:cs="Arial"/>
        </w:rPr>
        <w:t xml:space="preserve">de leeftijd van achttien jaar heeft bereikt en niet </w:t>
      </w:r>
      <w:r w:rsidR="00FB7104" w:rsidRPr="00744372">
        <w:rPr>
          <w:rFonts w:cs="Arial"/>
        </w:rPr>
        <w:t xml:space="preserve">in staat kan worden </w:t>
      </w:r>
      <w:r w:rsidRPr="00744372">
        <w:rPr>
          <w:rFonts w:cs="Arial"/>
        </w:rPr>
        <w:t xml:space="preserve">geacht tot een redelijke waardering van zijn belangen ter zake, niet onder curatele staat of ten behoeve van hem niet het mentorschap is ingesteld - in dit geval treedt de curator of mentor in diens plaats - dan treedt degene in de plaats van de </w:t>
      </w:r>
      <w:r w:rsidR="00E0098C">
        <w:rPr>
          <w:rFonts w:cs="Arial"/>
        </w:rPr>
        <w:t>cliënt</w:t>
      </w:r>
      <w:r w:rsidRPr="00744372">
        <w:rPr>
          <w:rFonts w:cs="Arial"/>
        </w:rPr>
        <w:t xml:space="preserve"> die door hem daartoe op een eerder moment schriftelijk is gemachtigd. Ontbreekt zodanige persoon, of treedt deze niet op, dan treedt in plaats van de </w:t>
      </w:r>
      <w:r w:rsidR="00E0098C">
        <w:rPr>
          <w:rFonts w:cs="Arial"/>
        </w:rPr>
        <w:t>cliënt</w:t>
      </w:r>
      <w:r w:rsidRPr="00744372">
        <w:rPr>
          <w:rFonts w:cs="Arial"/>
        </w:rPr>
        <w:t xml:space="preserve"> diens echtgenoot of andere levensgezel, tenzij deze persoon dat niet wenst, dan wel, indien ook zodanige persoon ontbreekt, diens ouder, kind, broer of zus, tenzij deze persoon dat niet wenst.</w:t>
      </w:r>
    </w:p>
    <w:p w14:paraId="069BDC52" w14:textId="77777777" w:rsidR="00946978" w:rsidRPr="00744372" w:rsidRDefault="00946978" w:rsidP="00744372">
      <w:pPr>
        <w:spacing w:after="0"/>
        <w:rPr>
          <w:rFonts w:cs="Arial"/>
        </w:rPr>
      </w:pPr>
      <w:r w:rsidRPr="00744372">
        <w:rPr>
          <w:rFonts w:cs="Arial"/>
        </w:rPr>
        <w:t xml:space="preserve">Indien de </w:t>
      </w:r>
      <w:r w:rsidR="00E0098C">
        <w:rPr>
          <w:rFonts w:cs="Arial"/>
        </w:rPr>
        <w:t>cliënt</w:t>
      </w:r>
      <w:r w:rsidRPr="00744372">
        <w:rPr>
          <w:rFonts w:cs="Arial"/>
        </w:rPr>
        <w:t xml:space="preserve"> de leeftijd van achttien jaar heeft bereikt en in staat is tot een redelijke waardering van zijn belangen, heeft hij de mogelijkheid een ander persoon schriftelijk te machtigen in diens plaats te treden.</w:t>
      </w:r>
    </w:p>
    <w:p w14:paraId="245FED50" w14:textId="77777777" w:rsidR="00946978" w:rsidRPr="00744372" w:rsidRDefault="00946978" w:rsidP="00744372">
      <w:pPr>
        <w:spacing w:after="0"/>
        <w:rPr>
          <w:rFonts w:cs="Arial"/>
        </w:rPr>
      </w:pPr>
      <w:r w:rsidRPr="00744372">
        <w:rPr>
          <w:rFonts w:cs="Arial"/>
        </w:rPr>
        <w:t xml:space="preserve">De persoon, die in de plaats treedt van de </w:t>
      </w:r>
      <w:r w:rsidR="00E0098C">
        <w:rPr>
          <w:rFonts w:cs="Arial"/>
        </w:rPr>
        <w:t>cliënt</w:t>
      </w:r>
      <w:r w:rsidRPr="00744372">
        <w:rPr>
          <w:rFonts w:cs="Arial"/>
        </w:rPr>
        <w:t xml:space="preserve">, betracht de zorg </w:t>
      </w:r>
      <w:r w:rsidR="00FB7104" w:rsidRPr="00744372">
        <w:rPr>
          <w:rFonts w:cs="Arial"/>
        </w:rPr>
        <w:t xml:space="preserve">van een goed </w:t>
      </w:r>
      <w:r w:rsidRPr="00744372">
        <w:rPr>
          <w:rFonts w:cs="Arial"/>
        </w:rPr>
        <w:t xml:space="preserve">vertegenwoordiger. Hij is gehouden de </w:t>
      </w:r>
      <w:r w:rsidR="00E0098C">
        <w:rPr>
          <w:rFonts w:cs="Arial"/>
        </w:rPr>
        <w:t>cliënt</w:t>
      </w:r>
      <w:r w:rsidRPr="00744372">
        <w:rPr>
          <w:rFonts w:cs="Arial"/>
        </w:rPr>
        <w:t xml:space="preserve"> zoveel mogelijk bij de vervulling van zijn taken te betrekken.</w:t>
      </w:r>
      <w:r w:rsidR="00744372" w:rsidRPr="00744372">
        <w:rPr>
          <w:rFonts w:cs="Arial"/>
        </w:rPr>
        <w:br/>
      </w:r>
      <w:r w:rsidR="00744372" w:rsidRPr="00744372">
        <w:rPr>
          <w:rFonts w:cs="Arial"/>
        </w:rPr>
        <w:br/>
      </w:r>
      <w:r w:rsidR="007A1400">
        <w:rPr>
          <w:rFonts w:cs="Arial"/>
        </w:rPr>
        <w:t>Het MRI Centrum</w:t>
      </w:r>
      <w:r w:rsidRPr="00744372">
        <w:rPr>
          <w:rFonts w:cs="Arial"/>
        </w:rPr>
        <w:t xml:space="preserve"> komt zijn verplichtingen, die voortvloeien uit wet en reglement, na </w:t>
      </w:r>
      <w:r w:rsidRPr="00744372">
        <w:rPr>
          <w:rFonts w:cs="Arial"/>
        </w:rPr>
        <w:lastRenderedPageBreak/>
        <w:t xml:space="preserve">tegenover de vertegenwoordiger van de </w:t>
      </w:r>
      <w:r w:rsidR="00E0098C">
        <w:rPr>
          <w:rFonts w:cs="Arial"/>
        </w:rPr>
        <w:t>cliënt</w:t>
      </w:r>
      <w:r w:rsidRPr="00744372">
        <w:rPr>
          <w:rFonts w:cs="Arial"/>
        </w:rPr>
        <w:t xml:space="preserve">, tenzij die nakoming niet verenigbaar is met de zorg van </w:t>
      </w:r>
      <w:r w:rsidR="007A1400">
        <w:rPr>
          <w:rFonts w:cs="Arial"/>
        </w:rPr>
        <w:t>het MRI Centrum</w:t>
      </w:r>
      <w:r w:rsidRPr="00744372">
        <w:rPr>
          <w:rFonts w:cs="Arial"/>
        </w:rPr>
        <w:t>.</w:t>
      </w:r>
    </w:p>
    <w:p w14:paraId="0F1FE065" w14:textId="77777777" w:rsidR="00E02B48" w:rsidRPr="00541008" w:rsidRDefault="00541008" w:rsidP="00541008">
      <w:pPr>
        <w:pStyle w:val="Geenafstand"/>
        <w:spacing w:line="276" w:lineRule="auto"/>
        <w:rPr>
          <w:b/>
          <w:sz w:val="28"/>
        </w:rPr>
      </w:pPr>
      <w:r>
        <w:rPr>
          <w:b/>
          <w:sz w:val="28"/>
        </w:rPr>
        <w:br/>
      </w:r>
      <w:r w:rsidR="00946978" w:rsidRPr="00541008">
        <w:rPr>
          <w:b/>
          <w:sz w:val="28"/>
        </w:rPr>
        <w:t xml:space="preserve">Rechten van de </w:t>
      </w:r>
      <w:r w:rsidR="00E0098C">
        <w:rPr>
          <w:b/>
          <w:sz w:val="28"/>
        </w:rPr>
        <w:t>cliënt</w:t>
      </w:r>
      <w:r w:rsidR="00946978" w:rsidRPr="00541008">
        <w:rPr>
          <w:b/>
          <w:sz w:val="28"/>
        </w:rPr>
        <w:t xml:space="preserve"> en het gebruik van </w:t>
      </w:r>
      <w:r w:rsidR="0042673B">
        <w:rPr>
          <w:b/>
          <w:sz w:val="28"/>
        </w:rPr>
        <w:t>p</w:t>
      </w:r>
      <w:r w:rsidR="0042673B" w:rsidRPr="00541008">
        <w:rPr>
          <w:b/>
          <w:sz w:val="28"/>
        </w:rPr>
        <w:t>ersoonsgegevens</w:t>
      </w:r>
    </w:p>
    <w:p w14:paraId="54F03D5C" w14:textId="77777777" w:rsidR="00946978" w:rsidRPr="005E59C3" w:rsidRDefault="00541008" w:rsidP="00541008">
      <w:pPr>
        <w:pStyle w:val="Kop1"/>
      </w:pPr>
      <w:r>
        <w:br/>
      </w:r>
      <w:bookmarkStart w:id="8" w:name="_Toc514401810"/>
      <w:r w:rsidR="00744372">
        <w:t>6.</w:t>
      </w:r>
      <w:r w:rsidR="00946978" w:rsidRPr="005E59C3">
        <w:t xml:space="preserve"> Kennisgeving</w:t>
      </w:r>
      <w:bookmarkEnd w:id="8"/>
    </w:p>
    <w:p w14:paraId="1F6ED4E1" w14:textId="77777777" w:rsidR="00946978" w:rsidRPr="00744372" w:rsidRDefault="007A1400" w:rsidP="00744372">
      <w:pPr>
        <w:spacing w:after="0"/>
        <w:rPr>
          <w:rFonts w:cs="Arial"/>
        </w:rPr>
      </w:pPr>
      <w:r>
        <w:rPr>
          <w:rFonts w:cs="Arial"/>
        </w:rPr>
        <w:t>Het MRI Centrum</w:t>
      </w:r>
      <w:r w:rsidR="00946978" w:rsidRPr="00744372">
        <w:rPr>
          <w:rFonts w:cs="Arial"/>
        </w:rPr>
        <w:t xml:space="preserve"> zal door middel van een algemene kennisgeving het bestaan van de registratie(s) en van dit reglement vermelden, alsmede daarin aangeven op welke wijze het reglement kan worden ingezien en verkregen en nadere informatie ter zake kan worden ingewonnen.</w:t>
      </w:r>
    </w:p>
    <w:p w14:paraId="79E98923" w14:textId="77777777" w:rsidR="00946978" w:rsidRPr="00744372" w:rsidRDefault="00946978" w:rsidP="00744372">
      <w:pPr>
        <w:spacing w:after="0"/>
        <w:rPr>
          <w:rFonts w:cs="Arial"/>
        </w:rPr>
      </w:pPr>
      <w:r w:rsidRPr="00744372">
        <w:rPr>
          <w:rFonts w:cs="Arial"/>
        </w:rPr>
        <w:t xml:space="preserve">Indien andere doelen dan zorgverlening en zorgondersteuning een doelstelling vormen van de registratie(s), heeft </w:t>
      </w:r>
      <w:r w:rsidR="007A1400">
        <w:rPr>
          <w:rFonts w:cs="Arial"/>
        </w:rPr>
        <w:t>het MRI Centrum</w:t>
      </w:r>
      <w:r w:rsidRPr="00744372">
        <w:rPr>
          <w:rFonts w:cs="Arial"/>
        </w:rPr>
        <w:t xml:space="preserve"> de plicht de </w:t>
      </w:r>
      <w:r w:rsidR="00E0098C">
        <w:rPr>
          <w:rFonts w:cs="Arial"/>
        </w:rPr>
        <w:t>cliënt</w:t>
      </w:r>
      <w:r w:rsidRPr="00744372">
        <w:rPr>
          <w:rFonts w:cs="Arial"/>
        </w:rPr>
        <w:t xml:space="preserve"> vooraf gericht te informeren over de aard van de gegevens die over zijn persoon in de registratie worden opgenomen, evenals</w:t>
      </w:r>
      <w:r w:rsidR="00744372" w:rsidRPr="00744372">
        <w:rPr>
          <w:rFonts w:cs="Arial"/>
        </w:rPr>
        <w:t xml:space="preserve"> </w:t>
      </w:r>
      <w:r w:rsidRPr="00744372">
        <w:rPr>
          <w:rFonts w:cs="Arial"/>
        </w:rPr>
        <w:t>betreffende de doeleinden die daarmee worden nagestreefd, een en ander met inachtneming van het in deze regeling bepaalde.</w:t>
      </w:r>
    </w:p>
    <w:p w14:paraId="0F3EF5E9" w14:textId="77777777" w:rsidR="00946978" w:rsidRPr="005E59C3" w:rsidRDefault="00541008" w:rsidP="00541008">
      <w:pPr>
        <w:pStyle w:val="Kop1"/>
      </w:pPr>
      <w:r>
        <w:br/>
      </w:r>
      <w:bookmarkStart w:id="9" w:name="_Toc514401811"/>
      <w:r w:rsidR="00744372">
        <w:t>7.</w:t>
      </w:r>
      <w:r w:rsidR="00946978" w:rsidRPr="005E59C3">
        <w:t xml:space="preserve"> Verstrekking van </w:t>
      </w:r>
      <w:r w:rsidR="0042673B">
        <w:t>persoons</w:t>
      </w:r>
      <w:r w:rsidR="00946978" w:rsidRPr="005E59C3">
        <w:t>gegevens</w:t>
      </w:r>
      <w:bookmarkEnd w:id="9"/>
    </w:p>
    <w:p w14:paraId="7D6C9839" w14:textId="77777777" w:rsidR="00946978" w:rsidRPr="00744372" w:rsidRDefault="00946978" w:rsidP="00744372">
      <w:pPr>
        <w:spacing w:after="0"/>
        <w:rPr>
          <w:rFonts w:cs="Arial"/>
        </w:rPr>
      </w:pPr>
      <w:r w:rsidRPr="00744372">
        <w:rPr>
          <w:rFonts w:cs="Arial"/>
        </w:rPr>
        <w:t>Tenzij noodzakelijk is ter uitvoering van een wettelijk voorschrift of het een geval betreft als genoemd in de bovengenoemde leden</w:t>
      </w:r>
      <w:r w:rsidR="00C70E12">
        <w:rPr>
          <w:rFonts w:cs="Arial"/>
        </w:rPr>
        <w:t>,</w:t>
      </w:r>
      <w:r w:rsidRPr="00744372">
        <w:rPr>
          <w:rFonts w:cs="Arial"/>
        </w:rPr>
        <w:t xml:space="preserve"> is voor verstrekking van persoonsgegevens aan derden de gerichte toestemming van de </w:t>
      </w:r>
      <w:r w:rsidR="00E0098C">
        <w:rPr>
          <w:rFonts w:cs="Arial"/>
        </w:rPr>
        <w:t>cliënt</w:t>
      </w:r>
      <w:r w:rsidRPr="00744372">
        <w:rPr>
          <w:rFonts w:cs="Arial"/>
        </w:rPr>
        <w:t xml:space="preserve"> vereist. Indien verstrekking buiten de doelstelling van de registratie valt, dient de toestemming schriftelijk verleend te worden.</w:t>
      </w:r>
    </w:p>
    <w:p w14:paraId="4A18C5D5" w14:textId="77777777" w:rsidR="00FB7104" w:rsidRPr="00744372" w:rsidRDefault="00946978" w:rsidP="00744372">
      <w:pPr>
        <w:spacing w:after="0"/>
        <w:rPr>
          <w:rFonts w:cs="Arial"/>
        </w:rPr>
      </w:pPr>
      <w:r w:rsidRPr="00744372">
        <w:rPr>
          <w:rFonts w:cs="Arial"/>
        </w:rPr>
        <w:t xml:space="preserve">Zonder toestemming van de </w:t>
      </w:r>
      <w:r w:rsidR="00E0098C">
        <w:rPr>
          <w:rFonts w:cs="Arial"/>
        </w:rPr>
        <w:t>cliënt</w:t>
      </w:r>
      <w:r w:rsidRPr="00744372">
        <w:rPr>
          <w:rFonts w:cs="Arial"/>
        </w:rPr>
        <w:t xml:space="preserve"> kunnen persoonsgegevens worden verstrekt, voor zover voor hun taakuitoefening noodzakelijk, aan:</w:t>
      </w:r>
    </w:p>
    <w:p w14:paraId="336A516C" w14:textId="77777777" w:rsidR="00946978" w:rsidRPr="0042673B" w:rsidRDefault="00C70E12" w:rsidP="00600849">
      <w:pPr>
        <w:pStyle w:val="Lijstalinea"/>
        <w:numPr>
          <w:ilvl w:val="0"/>
          <w:numId w:val="12"/>
        </w:numPr>
        <w:spacing w:after="0"/>
        <w:rPr>
          <w:rFonts w:cs="Arial"/>
        </w:rPr>
      </w:pPr>
      <w:r>
        <w:rPr>
          <w:rFonts w:cs="Arial"/>
        </w:rPr>
        <w:t>degenen, die als behandelaar staan geregistreerd bij het MRI Centrum en de aanvrager zijn van het diagnostisch</w:t>
      </w:r>
      <w:r w:rsidR="00823A7D">
        <w:rPr>
          <w:rFonts w:cs="Arial"/>
        </w:rPr>
        <w:t xml:space="preserve"> onderzoek van de cliënt;</w:t>
      </w:r>
      <w:r>
        <w:rPr>
          <w:rFonts w:cs="Arial"/>
        </w:rPr>
        <w:t xml:space="preserve"> </w:t>
      </w:r>
    </w:p>
    <w:p w14:paraId="10C27C4C" w14:textId="77777777" w:rsidR="00116F5D" w:rsidRDefault="00946978" w:rsidP="00116F5D">
      <w:pPr>
        <w:pStyle w:val="Lijstalinea"/>
        <w:numPr>
          <w:ilvl w:val="0"/>
          <w:numId w:val="12"/>
        </w:numPr>
        <w:spacing w:after="0"/>
        <w:rPr>
          <w:rFonts w:cs="Arial"/>
        </w:rPr>
      </w:pPr>
      <w:r w:rsidRPr="005E59C3">
        <w:rPr>
          <w:rFonts w:cs="Arial"/>
        </w:rPr>
        <w:t xml:space="preserve">aan personen en instanties, van wie het de taak is de verleende zorg te controleren en te toetsen; </w:t>
      </w:r>
    </w:p>
    <w:p w14:paraId="10271DD8" w14:textId="77777777" w:rsidR="00116F5D" w:rsidRPr="00116F5D" w:rsidRDefault="00116F5D" w:rsidP="00116F5D">
      <w:pPr>
        <w:pStyle w:val="Lijstalinea"/>
        <w:numPr>
          <w:ilvl w:val="0"/>
          <w:numId w:val="12"/>
        </w:numPr>
        <w:spacing w:after="0"/>
        <w:rPr>
          <w:rFonts w:cs="Arial"/>
        </w:rPr>
      </w:pPr>
      <w:r>
        <w:rPr>
          <w:rFonts w:cs="Arial"/>
        </w:rPr>
        <w:t xml:space="preserve">degenen, die in opdracht van het MRI Centrum persoonsgegevens verwerken en waarmee een verwerkersovereenkomst is afgesloten; </w:t>
      </w:r>
    </w:p>
    <w:p w14:paraId="47B09DB7" w14:textId="77777777" w:rsidR="00946978" w:rsidRPr="005E59C3" w:rsidRDefault="00946978" w:rsidP="00600849">
      <w:pPr>
        <w:pStyle w:val="Lijstalinea"/>
        <w:numPr>
          <w:ilvl w:val="0"/>
          <w:numId w:val="12"/>
        </w:numPr>
        <w:spacing w:after="0"/>
        <w:rPr>
          <w:rFonts w:cs="Arial"/>
        </w:rPr>
      </w:pPr>
      <w:r w:rsidRPr="005E59C3">
        <w:rPr>
          <w:rFonts w:cs="Arial"/>
        </w:rPr>
        <w:t>aan de zorgverzekeraar</w:t>
      </w:r>
      <w:r w:rsidR="00823A7D">
        <w:rPr>
          <w:rFonts w:cs="Arial"/>
        </w:rPr>
        <w:t>.</w:t>
      </w:r>
    </w:p>
    <w:p w14:paraId="5D9F62CD" w14:textId="77777777" w:rsidR="00946978" w:rsidRPr="00744372" w:rsidRDefault="00946978" w:rsidP="00744372">
      <w:pPr>
        <w:spacing w:after="0"/>
        <w:rPr>
          <w:rFonts w:cs="Arial"/>
        </w:rPr>
      </w:pPr>
      <w:r w:rsidRPr="00744372">
        <w:rPr>
          <w:rFonts w:cs="Arial"/>
        </w:rPr>
        <w:t xml:space="preserve">Indien persoonsgegevens zodanig zijn geanonimiseerd, dat zij redelijkerwijs niet tot de individuele persoon herleidbaar zijn, kan </w:t>
      </w:r>
      <w:r w:rsidR="007A1400">
        <w:rPr>
          <w:rFonts w:cs="Arial"/>
        </w:rPr>
        <w:t>het MRI Centrum</w:t>
      </w:r>
      <w:r w:rsidR="00FB7104" w:rsidRPr="00744372">
        <w:rPr>
          <w:rFonts w:cs="Arial"/>
        </w:rPr>
        <w:t xml:space="preserve"> </w:t>
      </w:r>
      <w:r w:rsidRPr="00744372">
        <w:rPr>
          <w:rFonts w:cs="Arial"/>
        </w:rPr>
        <w:t>beslissen deze te verstrekken ten behoeve van doeleinden die verenigbaar zijn met het doel van de registratie.</w:t>
      </w:r>
    </w:p>
    <w:p w14:paraId="469E2CD6" w14:textId="77777777" w:rsidR="00946978" w:rsidRPr="00744372" w:rsidRDefault="00946978" w:rsidP="00744372">
      <w:pPr>
        <w:spacing w:after="0"/>
        <w:rPr>
          <w:rFonts w:cs="Arial"/>
        </w:rPr>
      </w:pPr>
      <w:r w:rsidRPr="00744372">
        <w:rPr>
          <w:rFonts w:cs="Arial"/>
        </w:rPr>
        <w:t xml:space="preserve">Persoonsgegevens kunnen alleen dan zonder toestemming van de </w:t>
      </w:r>
      <w:r w:rsidR="00E0098C">
        <w:rPr>
          <w:rFonts w:cs="Arial"/>
        </w:rPr>
        <w:t>cliënt</w:t>
      </w:r>
      <w:r w:rsidRPr="00744372">
        <w:rPr>
          <w:rFonts w:cs="Arial"/>
        </w:rPr>
        <w:t xml:space="preserve"> ten behoeve van wetenschappelijk onderzoek en statistiek op het gebied van de volksgezondheid worden verstrekt, indien aan tenminste één van de volgende voorwaarden is voldaan:</w:t>
      </w:r>
    </w:p>
    <w:p w14:paraId="3D2AE9D4" w14:textId="77777777" w:rsidR="00946978" w:rsidRPr="005E59C3" w:rsidRDefault="00946978" w:rsidP="001F1EDB">
      <w:pPr>
        <w:pStyle w:val="Lijstalinea"/>
        <w:numPr>
          <w:ilvl w:val="0"/>
          <w:numId w:val="20"/>
        </w:numPr>
        <w:spacing w:after="0"/>
        <w:rPr>
          <w:rFonts w:cs="Arial"/>
        </w:rPr>
      </w:pPr>
      <w:r w:rsidRPr="005E59C3">
        <w:rPr>
          <w:rFonts w:cs="Arial"/>
        </w:rPr>
        <w:t xml:space="preserve">het vragen van de gerichte toestemming is in redelijkheid niet mogelijk en er is voorzien in zodanige waarborgen, dat de persoonlijke levenssfeer van de </w:t>
      </w:r>
      <w:r w:rsidR="00E0098C">
        <w:rPr>
          <w:rFonts w:cs="Arial"/>
        </w:rPr>
        <w:t>cliënt</w:t>
      </w:r>
      <w:r w:rsidRPr="005E59C3">
        <w:rPr>
          <w:rFonts w:cs="Arial"/>
        </w:rPr>
        <w:t xml:space="preserve"> niet onevenredig wordt geschaad;</w:t>
      </w:r>
    </w:p>
    <w:p w14:paraId="32594CEC" w14:textId="77777777" w:rsidR="00946978" w:rsidRPr="005E59C3" w:rsidRDefault="00946978" w:rsidP="001F1EDB">
      <w:pPr>
        <w:pStyle w:val="Lijstalinea"/>
        <w:numPr>
          <w:ilvl w:val="0"/>
          <w:numId w:val="20"/>
        </w:numPr>
        <w:spacing w:after="0"/>
        <w:rPr>
          <w:rFonts w:cs="Arial"/>
        </w:rPr>
      </w:pPr>
      <w:r w:rsidRPr="005E59C3">
        <w:rPr>
          <w:rFonts w:cs="Arial"/>
        </w:rPr>
        <w:t>het vragen van toestemming kan, gelet op de aard en het doel van het onderzoek, in redelijkheid niet worden verlang</w:t>
      </w:r>
      <w:r w:rsidR="004A3BBC">
        <w:rPr>
          <w:rFonts w:cs="Arial"/>
        </w:rPr>
        <w:t xml:space="preserve">d </w:t>
      </w:r>
      <w:r w:rsidRPr="005E59C3">
        <w:rPr>
          <w:rFonts w:cs="Arial"/>
        </w:rPr>
        <w:t xml:space="preserve"> heeft zorg gedragen dat de gegevens in </w:t>
      </w:r>
      <w:r w:rsidRPr="005E59C3">
        <w:rPr>
          <w:rFonts w:cs="Arial"/>
        </w:rPr>
        <w:lastRenderedPageBreak/>
        <w:t>zodanige vorm worden verstrekt dat herleiding tot individuele personen redelijkerwijs wordt voorkomen.</w:t>
      </w:r>
    </w:p>
    <w:p w14:paraId="26E8CA95" w14:textId="77777777" w:rsidR="00946978" w:rsidRPr="005E59C3" w:rsidRDefault="00946978" w:rsidP="00E01173">
      <w:pPr>
        <w:spacing w:after="0"/>
        <w:rPr>
          <w:rFonts w:cs="Arial"/>
        </w:rPr>
      </w:pPr>
      <w:r w:rsidRPr="005E59C3">
        <w:rPr>
          <w:rFonts w:cs="Arial"/>
        </w:rPr>
        <w:t>voorts is dit slechts mogelijk indien:</w:t>
      </w:r>
    </w:p>
    <w:p w14:paraId="4BB08F98" w14:textId="77777777" w:rsidR="00946978" w:rsidRPr="005E59C3" w:rsidRDefault="00946978" w:rsidP="00212A17">
      <w:pPr>
        <w:pStyle w:val="Lijstalinea"/>
        <w:numPr>
          <w:ilvl w:val="0"/>
          <w:numId w:val="21"/>
        </w:numPr>
        <w:spacing w:after="0"/>
        <w:rPr>
          <w:rFonts w:cs="Arial"/>
        </w:rPr>
      </w:pPr>
      <w:r w:rsidRPr="005E59C3">
        <w:rPr>
          <w:rFonts w:cs="Arial"/>
        </w:rPr>
        <w:t>het onderzoek een algemeen belang dient,</w:t>
      </w:r>
    </w:p>
    <w:p w14:paraId="4F818F69" w14:textId="77777777" w:rsidR="00946978" w:rsidRPr="005E59C3" w:rsidRDefault="00946978" w:rsidP="00212A17">
      <w:pPr>
        <w:pStyle w:val="Lijstalinea"/>
        <w:numPr>
          <w:ilvl w:val="0"/>
          <w:numId w:val="21"/>
        </w:numPr>
        <w:spacing w:after="0"/>
        <w:rPr>
          <w:rFonts w:cs="Arial"/>
        </w:rPr>
      </w:pPr>
      <w:r w:rsidRPr="005E59C3">
        <w:rPr>
          <w:rFonts w:cs="Arial"/>
        </w:rPr>
        <w:t xml:space="preserve">het onderzoek niet zonder de desbetreffende gegevens kan worden </w:t>
      </w:r>
    </w:p>
    <w:p w14:paraId="38679D24" w14:textId="77777777" w:rsidR="00946978" w:rsidRPr="005E59C3" w:rsidRDefault="00946978" w:rsidP="001A3CA8">
      <w:pPr>
        <w:pStyle w:val="Lijstalinea"/>
        <w:spacing w:after="0"/>
        <w:ind w:left="1068"/>
        <w:rPr>
          <w:rFonts w:cs="Arial"/>
        </w:rPr>
      </w:pPr>
      <w:r w:rsidRPr="005E59C3">
        <w:rPr>
          <w:rFonts w:cs="Arial"/>
        </w:rPr>
        <w:t>uitgevoerd,</w:t>
      </w:r>
    </w:p>
    <w:p w14:paraId="7A043A6D" w14:textId="77777777" w:rsidR="00946978" w:rsidRPr="005E59C3" w:rsidRDefault="00946978" w:rsidP="00212A17">
      <w:pPr>
        <w:pStyle w:val="Lijstalinea"/>
        <w:numPr>
          <w:ilvl w:val="0"/>
          <w:numId w:val="21"/>
        </w:numPr>
        <w:spacing w:after="0"/>
        <w:rPr>
          <w:rFonts w:cs="Arial"/>
        </w:rPr>
      </w:pPr>
      <w:r w:rsidRPr="005E59C3">
        <w:rPr>
          <w:rFonts w:cs="Arial"/>
        </w:rPr>
        <w:t xml:space="preserve">de </w:t>
      </w:r>
      <w:r w:rsidR="00E0098C">
        <w:rPr>
          <w:rFonts w:cs="Arial"/>
        </w:rPr>
        <w:t>cliënt</w:t>
      </w:r>
      <w:r w:rsidRPr="005E59C3">
        <w:rPr>
          <w:rFonts w:cs="Arial"/>
        </w:rPr>
        <w:t xml:space="preserve"> tegen een verstrekking niet uitdrukkelijk bezwaar </w:t>
      </w:r>
    </w:p>
    <w:p w14:paraId="0F426B53" w14:textId="77777777" w:rsidR="00946978" w:rsidRPr="005E59C3" w:rsidRDefault="00946978" w:rsidP="001A3CA8">
      <w:pPr>
        <w:pStyle w:val="Lijstalinea"/>
        <w:spacing w:after="0"/>
        <w:ind w:left="1068"/>
        <w:rPr>
          <w:rFonts w:cs="Arial"/>
        </w:rPr>
      </w:pPr>
      <w:r w:rsidRPr="005E59C3">
        <w:rPr>
          <w:rFonts w:cs="Arial"/>
        </w:rPr>
        <w:t>heeft gemaakt, en</w:t>
      </w:r>
    </w:p>
    <w:p w14:paraId="021C0F38" w14:textId="77777777" w:rsidR="00946978" w:rsidRPr="005E59C3" w:rsidRDefault="00946978" w:rsidP="00212A17">
      <w:pPr>
        <w:pStyle w:val="Lijstalinea"/>
        <w:numPr>
          <w:ilvl w:val="0"/>
          <w:numId w:val="21"/>
        </w:numPr>
        <w:spacing w:after="0"/>
        <w:rPr>
          <w:rFonts w:cs="Arial"/>
        </w:rPr>
      </w:pPr>
      <w:r w:rsidRPr="005E59C3">
        <w:rPr>
          <w:rFonts w:cs="Arial"/>
        </w:rPr>
        <w:t xml:space="preserve">het onderzoek wordt verricht conform de gedragscode </w:t>
      </w:r>
    </w:p>
    <w:p w14:paraId="09809670" w14:textId="77777777" w:rsidR="00946978" w:rsidRPr="005E59C3" w:rsidRDefault="00946978" w:rsidP="001A3CA8">
      <w:pPr>
        <w:pStyle w:val="Lijstalinea"/>
        <w:spacing w:after="0"/>
        <w:ind w:left="1068"/>
        <w:rPr>
          <w:rFonts w:cs="Arial"/>
        </w:rPr>
      </w:pPr>
      <w:r w:rsidRPr="005E59C3">
        <w:rPr>
          <w:rFonts w:cs="Arial"/>
        </w:rPr>
        <w:t xml:space="preserve">gezondheidsonderzoek van de Raad voor Gezondheidsonderzoek en </w:t>
      </w:r>
    </w:p>
    <w:p w14:paraId="2517F7EB" w14:textId="77777777" w:rsidR="00946978" w:rsidRPr="005E59C3" w:rsidRDefault="00946978" w:rsidP="001A3CA8">
      <w:pPr>
        <w:pStyle w:val="Lijstalinea"/>
        <w:spacing w:after="0"/>
        <w:ind w:left="1068"/>
        <w:rPr>
          <w:rFonts w:cs="Arial"/>
        </w:rPr>
      </w:pPr>
      <w:r w:rsidRPr="005E59C3">
        <w:rPr>
          <w:rFonts w:cs="Arial"/>
        </w:rPr>
        <w:t xml:space="preserve">de Stichting Federatie van Medisch Wetenschappelijke Verenigingen. </w:t>
      </w:r>
    </w:p>
    <w:p w14:paraId="238EC9CE" w14:textId="77777777" w:rsidR="00946978" w:rsidRPr="005E59C3" w:rsidRDefault="00541008" w:rsidP="00541008">
      <w:pPr>
        <w:pStyle w:val="Kop1"/>
      </w:pPr>
      <w:r>
        <w:br/>
      </w:r>
      <w:bookmarkStart w:id="10" w:name="_Toc514401812"/>
      <w:r w:rsidR="00744372">
        <w:t>8</w:t>
      </w:r>
      <w:r w:rsidR="00946978" w:rsidRPr="005E59C3">
        <w:t xml:space="preserve">. </w:t>
      </w:r>
      <w:r w:rsidR="00AF4481">
        <w:t xml:space="preserve">Recht op </w:t>
      </w:r>
      <w:r w:rsidR="000E3C6C">
        <w:t>i</w:t>
      </w:r>
      <w:r w:rsidR="00946978" w:rsidRPr="005E59C3">
        <w:t xml:space="preserve">nzage en afschrift van de opgenomen </w:t>
      </w:r>
      <w:r w:rsidR="00C70E12">
        <w:t>persoons</w:t>
      </w:r>
      <w:r w:rsidR="00946978" w:rsidRPr="005E59C3">
        <w:t>gegevens</w:t>
      </w:r>
      <w:bookmarkEnd w:id="10"/>
    </w:p>
    <w:p w14:paraId="37E0AD74" w14:textId="77777777" w:rsidR="00946978" w:rsidRPr="005E59C3" w:rsidRDefault="00946978" w:rsidP="00E01173">
      <w:pPr>
        <w:spacing w:after="0"/>
        <w:rPr>
          <w:rFonts w:cs="Arial"/>
        </w:rPr>
      </w:pPr>
      <w:r w:rsidRPr="005E59C3">
        <w:rPr>
          <w:rFonts w:cs="Arial"/>
        </w:rPr>
        <w:t xml:space="preserve">De </w:t>
      </w:r>
      <w:r w:rsidR="00E0098C">
        <w:rPr>
          <w:rFonts w:cs="Arial"/>
        </w:rPr>
        <w:t>cliënt</w:t>
      </w:r>
      <w:r w:rsidRPr="005E59C3">
        <w:rPr>
          <w:rFonts w:cs="Arial"/>
        </w:rPr>
        <w:t xml:space="preserve"> heeft het recht kennis te nemen van de op zijn persoon betrekking hebbende gegevens</w:t>
      </w:r>
      <w:r w:rsidR="00AF4481">
        <w:rPr>
          <w:rFonts w:cs="Arial"/>
        </w:rPr>
        <w:t xml:space="preserve"> die bij het MRI Centrum zijn geregistreerd.</w:t>
      </w:r>
    </w:p>
    <w:p w14:paraId="416B1385" w14:textId="77777777" w:rsidR="00AF4481" w:rsidRPr="00AF4481" w:rsidRDefault="00AF4481" w:rsidP="00AF4481">
      <w:pPr>
        <w:pStyle w:val="Lijstalinea"/>
        <w:numPr>
          <w:ilvl w:val="0"/>
          <w:numId w:val="37"/>
        </w:numPr>
        <w:spacing w:after="0"/>
        <w:rPr>
          <w:rFonts w:cs="Arial"/>
        </w:rPr>
      </w:pPr>
      <w:r>
        <w:rPr>
          <w:rFonts w:cs="Arial"/>
        </w:rPr>
        <w:t>De cliënt</w:t>
      </w:r>
      <w:r w:rsidRPr="00AF4481">
        <w:rPr>
          <w:rFonts w:cs="Arial"/>
        </w:rPr>
        <w:t xml:space="preserve"> kan daartoe een schriftelijk v</w:t>
      </w:r>
      <w:r>
        <w:rPr>
          <w:rFonts w:cs="Arial"/>
        </w:rPr>
        <w:t>erzoek indienen bij het MRI Centrum</w:t>
      </w:r>
      <w:r w:rsidRPr="00AF4481">
        <w:rPr>
          <w:rFonts w:cs="Arial"/>
        </w:rPr>
        <w:t xml:space="preserve">. </w:t>
      </w:r>
      <w:r>
        <w:rPr>
          <w:rFonts w:cs="Arial"/>
        </w:rPr>
        <w:t xml:space="preserve">Het MRI Centrum </w:t>
      </w:r>
      <w:r w:rsidRPr="00AF4481">
        <w:rPr>
          <w:rFonts w:cs="Arial"/>
        </w:rPr>
        <w:t xml:space="preserve">heeft de afhandeling van verzoeken op inzage, aanvulling, correctie of verwijdering belegd bij de directie van </w:t>
      </w:r>
      <w:r w:rsidR="00D35477">
        <w:rPr>
          <w:rFonts w:cs="Arial"/>
        </w:rPr>
        <w:t>het MRI Centrum</w:t>
      </w:r>
      <w:r w:rsidRPr="00AF4481">
        <w:rPr>
          <w:rFonts w:cs="Arial"/>
        </w:rPr>
        <w:t>.</w:t>
      </w:r>
    </w:p>
    <w:p w14:paraId="43D8A557" w14:textId="77777777" w:rsidR="005E59D2" w:rsidRPr="005E59D2" w:rsidRDefault="00946978" w:rsidP="001A3CA8">
      <w:pPr>
        <w:pStyle w:val="Lijstalinea"/>
        <w:numPr>
          <w:ilvl w:val="0"/>
          <w:numId w:val="37"/>
        </w:numPr>
        <w:spacing w:after="0"/>
        <w:rPr>
          <w:rFonts w:cs="Arial"/>
        </w:rPr>
      </w:pPr>
      <w:r w:rsidRPr="005E59D2">
        <w:rPr>
          <w:rFonts w:cs="Arial"/>
        </w:rPr>
        <w:t xml:space="preserve">De gevraagde inzage en/of het gevraagde afschrift zal zo spoedig mogelijk doch uiterlijk binnen vier weken plaats vinden. Gegevens van anderen dan de </w:t>
      </w:r>
      <w:r w:rsidR="00E0098C" w:rsidRPr="005E59D2">
        <w:rPr>
          <w:rFonts w:cs="Arial"/>
        </w:rPr>
        <w:t>cliënt</w:t>
      </w:r>
      <w:r w:rsidR="007B1379" w:rsidRPr="005E59D2">
        <w:rPr>
          <w:rFonts w:cs="Arial"/>
        </w:rPr>
        <w:t xml:space="preserve"> in het dossier, kunnen </w:t>
      </w:r>
      <w:r w:rsidRPr="005E59D2">
        <w:rPr>
          <w:rFonts w:cs="Arial"/>
        </w:rPr>
        <w:t>worden afgeschermd.</w:t>
      </w:r>
    </w:p>
    <w:p w14:paraId="694BD425" w14:textId="77777777" w:rsidR="00C70E12" w:rsidRPr="00C70E12" w:rsidRDefault="00946978" w:rsidP="006D5A19">
      <w:pPr>
        <w:pStyle w:val="Lijstalinea"/>
        <w:numPr>
          <w:ilvl w:val="0"/>
          <w:numId w:val="37"/>
        </w:numPr>
        <w:spacing w:after="0"/>
      </w:pPr>
      <w:r w:rsidRPr="00C70E12">
        <w:rPr>
          <w:rFonts w:cs="Arial"/>
        </w:rPr>
        <w:t>Voor de verstrekking van een afschrift kan een redelijke vergoeding in rekening gebracht worden.</w:t>
      </w:r>
    </w:p>
    <w:p w14:paraId="1D166B9B" w14:textId="77777777" w:rsidR="005E59D2" w:rsidRPr="005E59D2" w:rsidRDefault="007B1379" w:rsidP="00C70E12">
      <w:pPr>
        <w:pStyle w:val="Lijstalinea"/>
        <w:numPr>
          <w:ilvl w:val="0"/>
          <w:numId w:val="37"/>
        </w:numPr>
        <w:spacing w:after="0"/>
      </w:pPr>
      <w:r w:rsidRPr="00C70E12">
        <w:rPr>
          <w:rFonts w:cs="Arial"/>
        </w:rPr>
        <w:t xml:space="preserve">Indien door </w:t>
      </w:r>
      <w:r w:rsidR="007A1400" w:rsidRPr="00C70E12">
        <w:rPr>
          <w:rFonts w:cs="Arial"/>
        </w:rPr>
        <w:t>het MRI Centrum</w:t>
      </w:r>
      <w:r w:rsidRPr="00C70E12">
        <w:rPr>
          <w:rFonts w:cs="Arial"/>
        </w:rPr>
        <w:t xml:space="preserve"> inzage wordt geweigerd, wordt deze weigering met redenen omkleed en schriftelijk binnen een maand toegelicht aan de verzoeker. </w:t>
      </w:r>
    </w:p>
    <w:p w14:paraId="002ADCD3" w14:textId="77777777" w:rsidR="001E56B0" w:rsidRPr="005E59D2" w:rsidRDefault="007B1379" w:rsidP="001A3CA8">
      <w:pPr>
        <w:pStyle w:val="Lijstalinea"/>
        <w:numPr>
          <w:ilvl w:val="0"/>
          <w:numId w:val="37"/>
        </w:numPr>
        <w:spacing w:after="0"/>
        <w:rPr>
          <w:rFonts w:cs="Arial"/>
        </w:rPr>
      </w:pPr>
      <w:r w:rsidRPr="005E59D2">
        <w:rPr>
          <w:rFonts w:cs="Arial"/>
        </w:rPr>
        <w:t>De procedure tot inzage en /of afschrift is als volgt:</w:t>
      </w:r>
    </w:p>
    <w:p w14:paraId="07663105" w14:textId="77777777" w:rsidR="007B1379" w:rsidRPr="005E59C3" w:rsidRDefault="007B1379" w:rsidP="00212A17">
      <w:pPr>
        <w:pStyle w:val="Lijstalinea"/>
        <w:numPr>
          <w:ilvl w:val="0"/>
          <w:numId w:val="22"/>
        </w:numPr>
        <w:spacing w:after="0"/>
        <w:rPr>
          <w:rFonts w:cs="Arial"/>
        </w:rPr>
      </w:pPr>
      <w:r w:rsidRPr="005E59C3">
        <w:rPr>
          <w:rFonts w:cs="Arial"/>
        </w:rPr>
        <w:t xml:space="preserve">Een verzoek tot inzage wordt door de </w:t>
      </w:r>
      <w:r w:rsidR="005E59D2">
        <w:rPr>
          <w:rFonts w:cs="Arial"/>
        </w:rPr>
        <w:t>cliënt</w:t>
      </w:r>
      <w:r w:rsidR="005E59D2" w:rsidRPr="005E59C3">
        <w:rPr>
          <w:rFonts w:cs="Arial"/>
        </w:rPr>
        <w:t xml:space="preserve"> </w:t>
      </w:r>
      <w:r w:rsidRPr="005E59C3">
        <w:rPr>
          <w:rFonts w:cs="Arial"/>
        </w:rPr>
        <w:t xml:space="preserve">schriftelijk ingediend bij </w:t>
      </w:r>
      <w:r w:rsidR="007A1400">
        <w:rPr>
          <w:rFonts w:cs="Arial"/>
        </w:rPr>
        <w:t>het MRI Centrum</w:t>
      </w:r>
      <w:r w:rsidRPr="005E59C3">
        <w:rPr>
          <w:rFonts w:cs="Arial"/>
        </w:rPr>
        <w:t>;</w:t>
      </w:r>
    </w:p>
    <w:p w14:paraId="7673404A" w14:textId="77777777" w:rsidR="007B1379" w:rsidRPr="005E59C3" w:rsidRDefault="007A1400" w:rsidP="00212A17">
      <w:pPr>
        <w:pStyle w:val="Lijstalinea"/>
        <w:numPr>
          <w:ilvl w:val="0"/>
          <w:numId w:val="22"/>
        </w:numPr>
        <w:spacing w:after="0"/>
        <w:rPr>
          <w:rFonts w:cs="Arial"/>
        </w:rPr>
      </w:pPr>
      <w:r>
        <w:rPr>
          <w:rFonts w:cs="Arial"/>
        </w:rPr>
        <w:t>Het MRI Centrum</w:t>
      </w:r>
      <w:r w:rsidR="00E60561" w:rsidRPr="005E59C3">
        <w:rPr>
          <w:rFonts w:cs="Arial"/>
        </w:rPr>
        <w:t xml:space="preserve"> </w:t>
      </w:r>
      <w:r w:rsidR="007B1379" w:rsidRPr="005E59C3">
        <w:rPr>
          <w:rFonts w:cs="Arial"/>
        </w:rPr>
        <w:t>draagt zorg voor de behandeling van dit verzoek;</w:t>
      </w:r>
    </w:p>
    <w:p w14:paraId="3E765D4C" w14:textId="77777777" w:rsidR="007B1379" w:rsidRPr="005E59C3" w:rsidRDefault="007B1379" w:rsidP="00212A17">
      <w:pPr>
        <w:pStyle w:val="Lijstalinea"/>
        <w:numPr>
          <w:ilvl w:val="0"/>
          <w:numId w:val="22"/>
        </w:numPr>
        <w:spacing w:after="0"/>
        <w:rPr>
          <w:rFonts w:cs="Arial"/>
        </w:rPr>
      </w:pPr>
      <w:r w:rsidRPr="005E59C3">
        <w:rPr>
          <w:rFonts w:cs="Arial"/>
        </w:rPr>
        <w:t>Inzage vindt plaats binnen vier weken na ontvangst van het verzoek;</w:t>
      </w:r>
    </w:p>
    <w:p w14:paraId="5DE5F211" w14:textId="77777777" w:rsidR="007B1379" w:rsidRPr="005E59C3" w:rsidRDefault="007B1379" w:rsidP="00212A17">
      <w:pPr>
        <w:pStyle w:val="Lijstalinea"/>
        <w:numPr>
          <w:ilvl w:val="0"/>
          <w:numId w:val="22"/>
        </w:numPr>
        <w:spacing w:after="0"/>
        <w:rPr>
          <w:rFonts w:cs="Arial"/>
        </w:rPr>
      </w:pPr>
      <w:r w:rsidRPr="005E59C3">
        <w:rPr>
          <w:rFonts w:cs="Arial"/>
        </w:rPr>
        <w:t xml:space="preserve">Inzage kan indien de </w:t>
      </w:r>
      <w:r w:rsidR="005E59D2">
        <w:rPr>
          <w:rFonts w:cs="Arial"/>
        </w:rPr>
        <w:t xml:space="preserve">cliënt </w:t>
      </w:r>
      <w:r w:rsidRPr="005E59C3">
        <w:rPr>
          <w:rFonts w:cs="Arial"/>
        </w:rPr>
        <w:t xml:space="preserve">zulks wenst, plaatsvinden onder begeleiding van een medewerker van </w:t>
      </w:r>
      <w:r w:rsidR="007A1400">
        <w:rPr>
          <w:rFonts w:cs="Arial"/>
        </w:rPr>
        <w:t>het MRI Centrum</w:t>
      </w:r>
      <w:r w:rsidRPr="005E59C3">
        <w:rPr>
          <w:rFonts w:cs="Arial"/>
        </w:rPr>
        <w:t>;</w:t>
      </w:r>
    </w:p>
    <w:p w14:paraId="59845EA0" w14:textId="77777777" w:rsidR="007B1379" w:rsidRDefault="007B1379" w:rsidP="00212A17">
      <w:pPr>
        <w:pStyle w:val="Lijstalinea"/>
        <w:numPr>
          <w:ilvl w:val="0"/>
          <w:numId w:val="22"/>
        </w:numPr>
        <w:spacing w:after="0"/>
        <w:rPr>
          <w:rFonts w:cs="Arial"/>
        </w:rPr>
      </w:pPr>
      <w:r w:rsidRPr="005E59C3">
        <w:rPr>
          <w:rFonts w:cs="Arial"/>
        </w:rPr>
        <w:t xml:space="preserve">Voor inzage plaats kan hebben </w:t>
      </w:r>
      <w:r w:rsidR="00E60561" w:rsidRPr="005E59C3">
        <w:rPr>
          <w:rFonts w:cs="Arial"/>
        </w:rPr>
        <w:t xml:space="preserve">draagt </w:t>
      </w:r>
      <w:r w:rsidR="007A1400">
        <w:rPr>
          <w:rFonts w:cs="Arial"/>
        </w:rPr>
        <w:t>het MRI Centrum</w:t>
      </w:r>
      <w:r w:rsidR="00E60561" w:rsidRPr="005E59C3">
        <w:rPr>
          <w:rFonts w:cs="Arial"/>
        </w:rPr>
        <w:t xml:space="preserve"> </w:t>
      </w:r>
      <w:r w:rsidRPr="005E59C3">
        <w:rPr>
          <w:rFonts w:cs="Arial"/>
        </w:rPr>
        <w:t>zorg voor een deugdelijke vaststelling van de identiteit van de verzoeker.</w:t>
      </w:r>
    </w:p>
    <w:p w14:paraId="462F01E8" w14:textId="77777777" w:rsidR="00AF4481" w:rsidRPr="005E59C3" w:rsidRDefault="00AF4481" w:rsidP="001A3CA8">
      <w:pPr>
        <w:pStyle w:val="Lijstalinea"/>
        <w:spacing w:after="0"/>
        <w:ind w:left="1068"/>
        <w:rPr>
          <w:rFonts w:cs="Arial"/>
        </w:rPr>
      </w:pPr>
    </w:p>
    <w:p w14:paraId="1468FCB2" w14:textId="77777777" w:rsidR="00D35477" w:rsidRDefault="00744372" w:rsidP="001A3CA8">
      <w:pPr>
        <w:pStyle w:val="Kop1"/>
      </w:pPr>
      <w:bookmarkStart w:id="11" w:name="_Toc514401813"/>
      <w:r>
        <w:t>9</w:t>
      </w:r>
      <w:r w:rsidR="00946978" w:rsidRPr="005E59C3">
        <w:t xml:space="preserve">. </w:t>
      </w:r>
      <w:r w:rsidR="00AF4481">
        <w:t>Recht op a</w:t>
      </w:r>
      <w:r w:rsidR="00946978" w:rsidRPr="005E59C3">
        <w:t>anvulling, correcti</w:t>
      </w:r>
      <w:r w:rsidR="002C6D7F" w:rsidRPr="005E59C3">
        <w:t xml:space="preserve">e of vernietiging van opgenomen </w:t>
      </w:r>
      <w:r w:rsidR="00946978" w:rsidRPr="005E59C3">
        <w:t>persoonsgegevens</w:t>
      </w:r>
      <w:bookmarkEnd w:id="11"/>
    </w:p>
    <w:p w14:paraId="1AB30338" w14:textId="77777777" w:rsidR="005E59D2" w:rsidRPr="005E59D2" w:rsidRDefault="00946978" w:rsidP="00D35477">
      <w:pPr>
        <w:spacing w:after="0"/>
      </w:pPr>
      <w:r w:rsidRPr="00D35477">
        <w:rPr>
          <w:rFonts w:cs="Arial"/>
        </w:rPr>
        <w:t xml:space="preserve">De </w:t>
      </w:r>
      <w:r w:rsidR="00E0098C" w:rsidRPr="00D35477">
        <w:rPr>
          <w:rFonts w:cs="Arial"/>
        </w:rPr>
        <w:t>cliënt</w:t>
      </w:r>
      <w:r w:rsidRPr="00D35477">
        <w:rPr>
          <w:rFonts w:cs="Arial"/>
        </w:rPr>
        <w:t xml:space="preserve"> kan </w:t>
      </w:r>
      <w:r w:rsidR="005E59D2" w:rsidRPr="00D35477">
        <w:rPr>
          <w:rFonts w:cs="Arial"/>
        </w:rPr>
        <w:t xml:space="preserve">het MRI </w:t>
      </w:r>
      <w:r w:rsidR="00FB6878" w:rsidRPr="00D35477">
        <w:rPr>
          <w:rFonts w:cs="Arial"/>
        </w:rPr>
        <w:t>Centrum</w:t>
      </w:r>
      <w:r w:rsidRPr="00D35477">
        <w:rPr>
          <w:rFonts w:cs="Arial"/>
        </w:rPr>
        <w:t xml:space="preserve"> verzoeken om correctie van op hem betrekking hebbende gegevens, indien deze feitelijk onjuist, voor het doel van de registratie onvolledig of niet ter zake dienend zijn, dan wel in strijd met een wettelijk voorschrift, in de registratie voorkomen.</w:t>
      </w:r>
      <w:r w:rsidR="00D35477" w:rsidRPr="00D35477">
        <w:rPr>
          <w:rFonts w:cs="Arial"/>
        </w:rPr>
        <w:t xml:space="preserve"> </w:t>
      </w:r>
      <w:r w:rsidR="00D35477" w:rsidRPr="00D35477">
        <w:rPr>
          <w:rFonts w:cs="Arial"/>
        </w:rPr>
        <w:lastRenderedPageBreak/>
        <w:t>Het MRI Centrum heeft de afhandeling van verzoeken op aanvulling, correctie of vernietiging</w:t>
      </w:r>
      <w:r w:rsidR="00D35477" w:rsidRPr="001A3CA8">
        <w:rPr>
          <w:rFonts w:cs="Arial"/>
        </w:rPr>
        <w:t xml:space="preserve"> belegd bij de directie van het MRI Centrum.</w:t>
      </w:r>
    </w:p>
    <w:p w14:paraId="608F4AEA" w14:textId="77777777" w:rsidR="005E59D2" w:rsidRPr="005E59D2" w:rsidRDefault="00946978" w:rsidP="00C70E12">
      <w:pPr>
        <w:pStyle w:val="Lijstalinea"/>
        <w:numPr>
          <w:ilvl w:val="0"/>
          <w:numId w:val="38"/>
        </w:numPr>
        <w:spacing w:after="0"/>
        <w:rPr>
          <w:rFonts w:cs="Arial"/>
        </w:rPr>
      </w:pPr>
      <w:r w:rsidRPr="005E59D2">
        <w:rPr>
          <w:rFonts w:cs="Arial"/>
        </w:rPr>
        <w:t xml:space="preserve">De </w:t>
      </w:r>
      <w:r w:rsidR="00E0098C" w:rsidRPr="005E59D2">
        <w:rPr>
          <w:rFonts w:cs="Arial"/>
        </w:rPr>
        <w:t>cliënt</w:t>
      </w:r>
      <w:r w:rsidRPr="005E59D2">
        <w:rPr>
          <w:rFonts w:cs="Arial"/>
        </w:rPr>
        <w:t xml:space="preserve"> kan </w:t>
      </w:r>
      <w:r w:rsidR="005E59D2">
        <w:rPr>
          <w:rFonts w:cs="Arial"/>
        </w:rPr>
        <w:t>het MRI Centrum</w:t>
      </w:r>
      <w:r w:rsidRPr="005E59D2">
        <w:rPr>
          <w:rFonts w:cs="Arial"/>
        </w:rPr>
        <w:t xml:space="preserve"> schriftelijk verzoeken om vernietiging van tot zijn </w:t>
      </w:r>
      <w:r w:rsidR="00FB6878">
        <w:rPr>
          <w:rFonts w:cs="Arial"/>
        </w:rPr>
        <w:t>medische</w:t>
      </w:r>
      <w:r w:rsidRPr="005E59D2">
        <w:rPr>
          <w:rFonts w:cs="Arial"/>
        </w:rPr>
        <w:t xml:space="preserve"> gegevens.</w:t>
      </w:r>
      <w:r w:rsidR="00C70E12" w:rsidRPr="00C70E12">
        <w:t xml:space="preserve"> </w:t>
      </w:r>
      <w:r w:rsidR="00C70E12" w:rsidRPr="00C70E12">
        <w:rPr>
          <w:rFonts w:cs="Arial"/>
        </w:rPr>
        <w:t xml:space="preserve">Financiële en administratieve gegevens </w:t>
      </w:r>
      <w:r w:rsidR="00C70E12">
        <w:rPr>
          <w:rFonts w:cs="Arial"/>
        </w:rPr>
        <w:t>van de cliënt</w:t>
      </w:r>
      <w:r w:rsidR="00C70E12" w:rsidRPr="00C70E12">
        <w:rPr>
          <w:rFonts w:cs="Arial"/>
        </w:rPr>
        <w:t xml:space="preserve"> vallen niet onder het vernietigingsrecht.</w:t>
      </w:r>
    </w:p>
    <w:p w14:paraId="7439EF76" w14:textId="77777777" w:rsidR="005E59D2" w:rsidRPr="005E59D2" w:rsidRDefault="005E59D2" w:rsidP="001A3CA8">
      <w:pPr>
        <w:pStyle w:val="Lijstalinea"/>
        <w:numPr>
          <w:ilvl w:val="0"/>
          <w:numId w:val="38"/>
        </w:numPr>
        <w:spacing w:after="0"/>
        <w:rPr>
          <w:rFonts w:cs="Arial"/>
        </w:rPr>
      </w:pPr>
      <w:r w:rsidRPr="005E59D2">
        <w:rPr>
          <w:rFonts w:cs="Arial"/>
        </w:rPr>
        <w:t>Het MRI Centrum</w:t>
      </w:r>
      <w:r w:rsidR="00946978" w:rsidRPr="005E59D2">
        <w:rPr>
          <w:rFonts w:cs="Arial"/>
        </w:rPr>
        <w:t xml:space="preserve"> deelt zijn beslissing binnen </w:t>
      </w:r>
      <w:r w:rsidR="00AF4481">
        <w:rPr>
          <w:rFonts w:cs="Arial"/>
        </w:rPr>
        <w:t>vier</w:t>
      </w:r>
      <w:r w:rsidR="00946978" w:rsidRPr="005E59D2">
        <w:rPr>
          <w:rFonts w:cs="Arial"/>
        </w:rPr>
        <w:t xml:space="preserve"> weken na ontvangst van het verzoek tot correctie of vernietiging schriftelijk aan de </w:t>
      </w:r>
      <w:r w:rsidR="00E0098C" w:rsidRPr="005E59D2">
        <w:rPr>
          <w:rFonts w:cs="Arial"/>
        </w:rPr>
        <w:t>cliënt</w:t>
      </w:r>
      <w:r w:rsidR="00946978" w:rsidRPr="005E59D2">
        <w:rPr>
          <w:rFonts w:cs="Arial"/>
        </w:rPr>
        <w:t xml:space="preserve"> mee. </w:t>
      </w:r>
    </w:p>
    <w:p w14:paraId="6DA476C1" w14:textId="77777777" w:rsidR="005E59D2" w:rsidRPr="005E59D2" w:rsidRDefault="00946978" w:rsidP="001A3CA8">
      <w:pPr>
        <w:pStyle w:val="Lijstalinea"/>
        <w:numPr>
          <w:ilvl w:val="0"/>
          <w:numId w:val="38"/>
        </w:numPr>
        <w:spacing w:after="0"/>
        <w:rPr>
          <w:rFonts w:cs="Arial"/>
        </w:rPr>
      </w:pPr>
      <w:r w:rsidRPr="005E59D2">
        <w:rPr>
          <w:rFonts w:cs="Arial"/>
        </w:rPr>
        <w:t>Een</w:t>
      </w:r>
      <w:r w:rsidR="005E59D2">
        <w:rPr>
          <w:rFonts w:cs="Arial"/>
        </w:rPr>
        <w:t xml:space="preserve"> eventuele</w:t>
      </w:r>
      <w:r w:rsidRPr="005E59D2">
        <w:rPr>
          <w:rFonts w:cs="Arial"/>
        </w:rPr>
        <w:t xml:space="preserve"> weigering is met redenen omkleed.</w:t>
      </w:r>
    </w:p>
    <w:p w14:paraId="596CB1BD" w14:textId="77777777" w:rsidR="005E59D2" w:rsidRPr="005E59D2" w:rsidRDefault="005E59D2" w:rsidP="001A3CA8">
      <w:pPr>
        <w:pStyle w:val="Lijstalinea"/>
        <w:numPr>
          <w:ilvl w:val="0"/>
          <w:numId w:val="38"/>
        </w:numPr>
        <w:spacing w:after="0"/>
        <w:rPr>
          <w:rFonts w:cs="Arial"/>
        </w:rPr>
      </w:pPr>
      <w:r w:rsidRPr="005E59D2">
        <w:rPr>
          <w:rFonts w:cs="Arial"/>
        </w:rPr>
        <w:t>Het MRI Centrum</w:t>
      </w:r>
      <w:r w:rsidR="00946978" w:rsidRPr="005E59D2">
        <w:rPr>
          <w:rFonts w:cs="Arial"/>
        </w:rPr>
        <w:t xml:space="preserve"> draagt zorg dat een beslissing tot correctie zo spoedig mogelijk wordt uitgevoerd.</w:t>
      </w:r>
    </w:p>
    <w:p w14:paraId="39EB8198" w14:textId="77777777" w:rsidR="00FB6878" w:rsidRDefault="005E59D2" w:rsidP="00FB6878">
      <w:pPr>
        <w:pStyle w:val="Lijstalinea"/>
        <w:numPr>
          <w:ilvl w:val="0"/>
          <w:numId w:val="38"/>
        </w:numPr>
        <w:spacing w:after="0"/>
      </w:pPr>
      <w:r w:rsidRPr="005E59D2">
        <w:rPr>
          <w:rFonts w:cs="Arial"/>
        </w:rPr>
        <w:t>Het MRI Centrum</w:t>
      </w:r>
      <w:r w:rsidR="00946978" w:rsidRPr="005E59D2">
        <w:rPr>
          <w:rFonts w:cs="Arial"/>
        </w:rPr>
        <w:t xml:space="preserve"> vernietigt de gegevens binnen </w:t>
      </w:r>
      <w:r w:rsidR="000E3C6C">
        <w:rPr>
          <w:rFonts w:cs="Arial"/>
        </w:rPr>
        <w:t>drie maanden</w:t>
      </w:r>
      <w:r w:rsidR="00946978" w:rsidRPr="005E59D2">
        <w:rPr>
          <w:rFonts w:cs="Arial"/>
        </w:rPr>
        <w:t xml:space="preserve"> na een daartoe schriftelijk verzoek van de </w:t>
      </w:r>
      <w:r w:rsidR="00E0098C" w:rsidRPr="005E59D2">
        <w:rPr>
          <w:rFonts w:cs="Arial"/>
        </w:rPr>
        <w:t>cliënt</w:t>
      </w:r>
      <w:r w:rsidR="00946978" w:rsidRPr="005E59D2">
        <w:rPr>
          <w:rFonts w:cs="Arial"/>
        </w:rPr>
        <w:t xml:space="preserve">, tenzij redelijkerwijs aannemelijk is dat de bewaring van aanmerkelijk belang is voor derden ander dan de </w:t>
      </w:r>
      <w:r w:rsidR="00E0098C" w:rsidRPr="005E59D2">
        <w:rPr>
          <w:rFonts w:cs="Arial"/>
        </w:rPr>
        <w:t>cliënt</w:t>
      </w:r>
      <w:r w:rsidR="00946978" w:rsidRPr="005E59D2">
        <w:rPr>
          <w:rFonts w:cs="Arial"/>
        </w:rPr>
        <w:t xml:space="preserve">, alsmede voor zover bewaring op grond van een wettelijk voorschrift vereist is, dan wel voor zover </w:t>
      </w:r>
      <w:r w:rsidRPr="005E59D2">
        <w:rPr>
          <w:rFonts w:cs="Arial"/>
        </w:rPr>
        <w:t>het MRI Centrum</w:t>
      </w:r>
      <w:r w:rsidR="00946978" w:rsidRPr="00D9191C">
        <w:rPr>
          <w:rFonts w:cs="Arial"/>
        </w:rPr>
        <w:t xml:space="preserve"> jegens de financier van de verleende zorg tot bewaring gehouden is of indien ter zake van die zorg een geschil aanhangig is gemaakt of dreigt te worden.</w:t>
      </w:r>
    </w:p>
    <w:p w14:paraId="1AD76735" w14:textId="77777777" w:rsidR="00946978" w:rsidRPr="005E59C3" w:rsidRDefault="00541008" w:rsidP="00541008">
      <w:pPr>
        <w:pStyle w:val="Kop1"/>
      </w:pPr>
      <w:r>
        <w:br/>
      </w:r>
      <w:bookmarkStart w:id="12" w:name="_Toc514401814"/>
      <w:r w:rsidR="00744372">
        <w:t>10</w:t>
      </w:r>
      <w:r w:rsidR="00946978" w:rsidRPr="005E59C3">
        <w:t>. Bewaartermijnen persoonsgegevens</w:t>
      </w:r>
      <w:bookmarkEnd w:id="12"/>
    </w:p>
    <w:p w14:paraId="549F1E91" w14:textId="587F0586" w:rsidR="00D973EF" w:rsidRDefault="00946978" w:rsidP="003D4B7B">
      <w:pPr>
        <w:spacing w:after="0"/>
        <w:rPr>
          <w:rFonts w:cs="Arial"/>
        </w:rPr>
      </w:pPr>
      <w:r w:rsidRPr="003D4B7B">
        <w:rPr>
          <w:rFonts w:cs="Arial"/>
        </w:rPr>
        <w:t xml:space="preserve">Met inachtneming van de vigerende wettelijke voorschriften stelt </w:t>
      </w:r>
      <w:r w:rsidR="005E59D2" w:rsidRPr="003D4B7B">
        <w:rPr>
          <w:rFonts w:cs="Arial"/>
        </w:rPr>
        <w:t>het MRI Centrum</w:t>
      </w:r>
      <w:r w:rsidRPr="003D4B7B">
        <w:rPr>
          <w:rFonts w:cs="Arial"/>
        </w:rPr>
        <w:t xml:space="preserve"> vast hoe lang de in de registratie opgenomen persoonsgegevens bewaard blijven. De</w:t>
      </w:r>
      <w:r w:rsidR="002C6D7F" w:rsidRPr="003D4B7B">
        <w:rPr>
          <w:rFonts w:cs="Arial"/>
        </w:rPr>
        <w:t xml:space="preserve"> schriftelijke bewaartermijn is </w:t>
      </w:r>
      <w:r w:rsidRPr="003D4B7B">
        <w:rPr>
          <w:rFonts w:cs="Arial"/>
        </w:rPr>
        <w:t xml:space="preserve">minimaal </w:t>
      </w:r>
      <w:r w:rsidR="008A3614">
        <w:rPr>
          <w:rFonts w:cs="Arial"/>
        </w:rPr>
        <w:t>20</w:t>
      </w:r>
      <w:r w:rsidRPr="003D4B7B">
        <w:rPr>
          <w:rFonts w:cs="Arial"/>
        </w:rPr>
        <w:t xml:space="preserve"> jaren, te rekenen vanaf de laatste behandeling in een </w:t>
      </w:r>
      <w:r w:rsidR="001E56B0" w:rsidRPr="003D4B7B">
        <w:rPr>
          <w:rFonts w:cs="Arial"/>
        </w:rPr>
        <w:t xml:space="preserve">van de locaties van </w:t>
      </w:r>
      <w:r w:rsidR="007A1400" w:rsidRPr="003D4B7B">
        <w:rPr>
          <w:rFonts w:cs="Arial"/>
        </w:rPr>
        <w:t>het MRI Centrum</w:t>
      </w:r>
      <w:r w:rsidR="00D973EF">
        <w:rPr>
          <w:rFonts w:cs="Arial"/>
        </w:rPr>
        <w:t xml:space="preserve">. </w:t>
      </w:r>
    </w:p>
    <w:p w14:paraId="776470FF" w14:textId="77777777" w:rsidR="003D4B7B" w:rsidRPr="00D21C8B" w:rsidRDefault="0088786A" w:rsidP="003D4B7B">
      <w:pPr>
        <w:spacing w:after="0"/>
        <w:rPr>
          <w:rFonts w:cs="Arial"/>
          <w:color w:val="000000" w:themeColor="text1"/>
        </w:rPr>
      </w:pPr>
      <w:r w:rsidRPr="00D21C8B">
        <w:rPr>
          <w:rFonts w:cs="Arial"/>
          <w:color w:val="000000" w:themeColor="text1"/>
        </w:rPr>
        <w:t>Het MRI Centrum heeft s</w:t>
      </w:r>
      <w:r w:rsidR="003D4B7B" w:rsidRPr="00D21C8B">
        <w:rPr>
          <w:rFonts w:cs="Arial"/>
          <w:color w:val="000000" w:themeColor="text1"/>
        </w:rPr>
        <w:t>pecifiek</w:t>
      </w:r>
      <w:r w:rsidRPr="00D21C8B">
        <w:rPr>
          <w:rFonts w:cs="Arial"/>
          <w:color w:val="000000" w:themeColor="text1"/>
        </w:rPr>
        <w:t>e</w:t>
      </w:r>
      <w:r w:rsidR="003D4B7B" w:rsidRPr="00D21C8B">
        <w:rPr>
          <w:rFonts w:cs="Arial"/>
          <w:color w:val="000000" w:themeColor="text1"/>
        </w:rPr>
        <w:t xml:space="preserve"> bewaartermijn</w:t>
      </w:r>
      <w:r w:rsidRPr="00D21C8B">
        <w:rPr>
          <w:rFonts w:cs="Arial"/>
          <w:color w:val="000000" w:themeColor="text1"/>
        </w:rPr>
        <w:t>en</w:t>
      </w:r>
      <w:r w:rsidR="003D4B7B" w:rsidRPr="00D21C8B">
        <w:rPr>
          <w:rFonts w:cs="Arial"/>
          <w:color w:val="000000" w:themeColor="text1"/>
        </w:rPr>
        <w:t xml:space="preserve"> </w:t>
      </w:r>
      <w:r w:rsidRPr="00D21C8B">
        <w:rPr>
          <w:rFonts w:cs="Arial"/>
          <w:color w:val="000000" w:themeColor="text1"/>
        </w:rPr>
        <w:t xml:space="preserve">vastgesteld voor persoonsgegevens die via de website </w:t>
      </w:r>
      <w:r w:rsidR="00F37D83" w:rsidRPr="00D21C8B">
        <w:rPr>
          <w:rFonts w:cs="Arial"/>
          <w:color w:val="000000" w:themeColor="text1"/>
        </w:rPr>
        <w:t xml:space="preserve">van het MRI Centrum </w:t>
      </w:r>
      <w:r w:rsidRPr="00D21C8B">
        <w:rPr>
          <w:rFonts w:cs="Arial"/>
          <w:color w:val="000000" w:themeColor="text1"/>
        </w:rPr>
        <w:t xml:space="preserve">worden verwerkt:  </w:t>
      </w:r>
    </w:p>
    <w:p w14:paraId="634FDC0C" w14:textId="77777777" w:rsidR="0088786A" w:rsidRPr="00D21C8B" w:rsidRDefault="0088786A" w:rsidP="003D4B7B">
      <w:pPr>
        <w:pStyle w:val="Lijstalinea"/>
        <w:numPr>
          <w:ilvl w:val="0"/>
          <w:numId w:val="38"/>
        </w:numPr>
        <w:spacing w:after="0"/>
        <w:rPr>
          <w:rFonts w:cs="Arial"/>
          <w:color w:val="000000" w:themeColor="text1"/>
        </w:rPr>
      </w:pPr>
      <w:r w:rsidRPr="00D21C8B">
        <w:rPr>
          <w:rFonts w:cs="Arial"/>
          <w:color w:val="000000" w:themeColor="text1"/>
        </w:rPr>
        <w:t>Door de behandelaar gestuurde a</w:t>
      </w:r>
      <w:r w:rsidR="003D4B7B" w:rsidRPr="00D21C8B">
        <w:rPr>
          <w:rFonts w:cs="Arial"/>
          <w:color w:val="000000" w:themeColor="text1"/>
        </w:rPr>
        <w:t>anvragen</w:t>
      </w:r>
      <w:r w:rsidRPr="00D21C8B">
        <w:rPr>
          <w:rFonts w:cs="Arial"/>
          <w:color w:val="000000" w:themeColor="text1"/>
        </w:rPr>
        <w:t xml:space="preserve"> </w:t>
      </w:r>
      <w:r w:rsidR="00F37D83" w:rsidRPr="00D21C8B">
        <w:rPr>
          <w:rFonts w:cs="Arial"/>
          <w:color w:val="000000" w:themeColor="text1"/>
        </w:rPr>
        <w:t xml:space="preserve">via de website van het MRI Centrum </w:t>
      </w:r>
      <w:r w:rsidRPr="00D21C8B">
        <w:rPr>
          <w:rFonts w:cs="Arial"/>
          <w:color w:val="000000" w:themeColor="text1"/>
        </w:rPr>
        <w:t>worden</w:t>
      </w:r>
      <w:r w:rsidR="003D4B7B" w:rsidRPr="00D21C8B">
        <w:rPr>
          <w:rFonts w:cs="Arial"/>
          <w:color w:val="000000" w:themeColor="text1"/>
        </w:rPr>
        <w:t xml:space="preserve"> </w:t>
      </w:r>
      <w:r w:rsidR="00686181">
        <w:rPr>
          <w:rFonts w:cs="Arial"/>
          <w:color w:val="000000" w:themeColor="text1"/>
        </w:rPr>
        <w:t>30 dagen</w:t>
      </w:r>
      <w:r w:rsidRPr="00D21C8B">
        <w:rPr>
          <w:rFonts w:cs="Arial"/>
          <w:color w:val="000000" w:themeColor="text1"/>
        </w:rPr>
        <w:t xml:space="preserve"> op de website bewaard en daarna automatisch</w:t>
      </w:r>
      <w:r w:rsidR="00D973EF" w:rsidRPr="00D21C8B">
        <w:rPr>
          <w:rFonts w:cs="Arial"/>
          <w:color w:val="000000" w:themeColor="text1"/>
        </w:rPr>
        <w:t xml:space="preserve"> van de website</w:t>
      </w:r>
      <w:r w:rsidRPr="00D21C8B">
        <w:rPr>
          <w:rFonts w:cs="Arial"/>
          <w:color w:val="000000" w:themeColor="text1"/>
        </w:rPr>
        <w:t xml:space="preserve"> verwijderd</w:t>
      </w:r>
      <w:r w:rsidR="00A17FE8">
        <w:rPr>
          <w:rFonts w:cs="Arial"/>
          <w:color w:val="000000" w:themeColor="text1"/>
        </w:rPr>
        <w:t xml:space="preserve">. </w:t>
      </w:r>
      <w:r w:rsidR="00A17FE8" w:rsidRPr="00A17FE8">
        <w:rPr>
          <w:rFonts w:cs="Arial"/>
        </w:rPr>
        <w:t xml:space="preserve">Het IP-adres </w:t>
      </w:r>
      <w:r w:rsidR="00A17FE8">
        <w:rPr>
          <w:rFonts w:cs="Arial"/>
        </w:rPr>
        <w:t>blijft</w:t>
      </w:r>
      <w:r w:rsidR="00A17FE8" w:rsidRPr="00A17FE8">
        <w:rPr>
          <w:rFonts w:cs="Arial"/>
        </w:rPr>
        <w:t xml:space="preserve"> 6 uur</w:t>
      </w:r>
      <w:r w:rsidR="00A17FE8">
        <w:rPr>
          <w:rFonts w:cs="Arial"/>
        </w:rPr>
        <w:t xml:space="preserve"> bewaard in verband met het kunnen ondervangen van spam berichten. Na 6 wordt het IP-adres automatisch verwijderd</w:t>
      </w:r>
      <w:r w:rsidRPr="00A17FE8">
        <w:rPr>
          <w:rFonts w:cs="Arial"/>
          <w:color w:val="000000" w:themeColor="text1"/>
        </w:rPr>
        <w:t>;</w:t>
      </w:r>
      <w:r w:rsidRPr="00D21C8B">
        <w:rPr>
          <w:rFonts w:cs="Arial"/>
          <w:color w:val="000000" w:themeColor="text1"/>
        </w:rPr>
        <w:t xml:space="preserve"> </w:t>
      </w:r>
    </w:p>
    <w:p w14:paraId="09B9AA7B" w14:textId="77777777" w:rsidR="00116909" w:rsidRDefault="0088786A" w:rsidP="00D973EF">
      <w:pPr>
        <w:pStyle w:val="Lijstalinea"/>
        <w:numPr>
          <w:ilvl w:val="0"/>
          <w:numId w:val="38"/>
        </w:numPr>
        <w:spacing w:after="0"/>
        <w:rPr>
          <w:rFonts w:cs="Arial"/>
          <w:color w:val="000000" w:themeColor="text1"/>
        </w:rPr>
      </w:pPr>
      <w:r w:rsidRPr="00D21C8B">
        <w:rPr>
          <w:rFonts w:cs="Arial"/>
          <w:color w:val="000000" w:themeColor="text1"/>
        </w:rPr>
        <w:t xml:space="preserve">Ingevulde contactformulieren </w:t>
      </w:r>
      <w:r w:rsidR="00F37D83" w:rsidRPr="00D21C8B">
        <w:rPr>
          <w:rFonts w:cs="Arial"/>
          <w:color w:val="000000" w:themeColor="text1"/>
        </w:rPr>
        <w:t xml:space="preserve">via de website van het MRI Centrum </w:t>
      </w:r>
      <w:r w:rsidRPr="00D21C8B">
        <w:rPr>
          <w:rFonts w:cs="Arial"/>
          <w:color w:val="000000" w:themeColor="text1"/>
        </w:rPr>
        <w:t xml:space="preserve">worden </w:t>
      </w:r>
      <w:r w:rsidR="00686181">
        <w:rPr>
          <w:rFonts w:cs="Arial"/>
          <w:color w:val="000000" w:themeColor="text1"/>
        </w:rPr>
        <w:t>30 dagen</w:t>
      </w:r>
      <w:r w:rsidRPr="00D21C8B">
        <w:rPr>
          <w:rFonts w:cs="Arial"/>
          <w:color w:val="000000" w:themeColor="text1"/>
        </w:rPr>
        <w:t xml:space="preserve"> op de website bewaard en daarna automatisch</w:t>
      </w:r>
      <w:r w:rsidR="00D973EF" w:rsidRPr="00D21C8B">
        <w:rPr>
          <w:rFonts w:cs="Arial"/>
          <w:color w:val="000000" w:themeColor="text1"/>
        </w:rPr>
        <w:t xml:space="preserve"> van de website</w:t>
      </w:r>
      <w:r w:rsidR="00116F5D">
        <w:rPr>
          <w:rFonts w:cs="Arial"/>
          <w:color w:val="000000" w:themeColor="text1"/>
        </w:rPr>
        <w:t xml:space="preserve"> verwijderd</w:t>
      </w:r>
      <w:r w:rsidR="00A17FE8">
        <w:rPr>
          <w:rFonts w:cs="Arial"/>
          <w:color w:val="000000" w:themeColor="text1"/>
        </w:rPr>
        <w:t xml:space="preserve">. </w:t>
      </w:r>
      <w:r w:rsidR="00A17FE8" w:rsidRPr="00A17FE8">
        <w:rPr>
          <w:rFonts w:cs="Arial"/>
        </w:rPr>
        <w:t xml:space="preserve">Het IP-adres </w:t>
      </w:r>
      <w:r w:rsidR="00A17FE8">
        <w:rPr>
          <w:rFonts w:cs="Arial"/>
        </w:rPr>
        <w:t>blijft</w:t>
      </w:r>
      <w:r w:rsidR="00A17FE8" w:rsidRPr="00A17FE8">
        <w:rPr>
          <w:rFonts w:cs="Arial"/>
        </w:rPr>
        <w:t xml:space="preserve"> 6 uur</w:t>
      </w:r>
      <w:r w:rsidR="00A17FE8">
        <w:rPr>
          <w:rFonts w:cs="Arial"/>
        </w:rPr>
        <w:t xml:space="preserve"> bewaard in verband met het kunnen ondervangen van spam berichten. Na 6 wordt het IP-adres automatisch verwijderd</w:t>
      </w:r>
      <w:r w:rsidR="00116F5D">
        <w:rPr>
          <w:rFonts w:cs="Arial"/>
          <w:color w:val="000000" w:themeColor="text1"/>
        </w:rPr>
        <w:t>;</w:t>
      </w:r>
    </w:p>
    <w:p w14:paraId="32CDD64C" w14:textId="77777777" w:rsidR="00116F5D" w:rsidRPr="00D21C8B" w:rsidRDefault="00116F5D" w:rsidP="00D973EF">
      <w:pPr>
        <w:pStyle w:val="Lijstalinea"/>
        <w:numPr>
          <w:ilvl w:val="0"/>
          <w:numId w:val="38"/>
        </w:numPr>
        <w:spacing w:after="0"/>
        <w:rPr>
          <w:rFonts w:cs="Arial"/>
          <w:color w:val="000000" w:themeColor="text1"/>
        </w:rPr>
      </w:pPr>
      <w:r>
        <w:rPr>
          <w:rFonts w:cs="Arial"/>
          <w:color w:val="000000" w:themeColor="text1"/>
        </w:rPr>
        <w:t xml:space="preserve">De enquête resultaten worden </w:t>
      </w:r>
      <w:r w:rsidR="00686181">
        <w:rPr>
          <w:rFonts w:cs="Arial"/>
          <w:color w:val="000000" w:themeColor="text1"/>
        </w:rPr>
        <w:t>30 dagen</w:t>
      </w:r>
      <w:r>
        <w:rPr>
          <w:rFonts w:cs="Arial"/>
          <w:color w:val="000000" w:themeColor="text1"/>
        </w:rPr>
        <w:t xml:space="preserve"> op de website van het MRI Centrum bewaard en daarna automatisch van de website verwijderd.</w:t>
      </w:r>
      <w:r w:rsidR="00A17FE8">
        <w:rPr>
          <w:rFonts w:cs="Arial"/>
          <w:color w:val="000000" w:themeColor="text1"/>
        </w:rPr>
        <w:t xml:space="preserve"> </w:t>
      </w:r>
      <w:r w:rsidR="00A17FE8" w:rsidRPr="00A17FE8">
        <w:rPr>
          <w:rFonts w:cs="Arial"/>
        </w:rPr>
        <w:t xml:space="preserve">Het IP-adres </w:t>
      </w:r>
      <w:r w:rsidR="00A17FE8">
        <w:rPr>
          <w:rFonts w:cs="Arial"/>
        </w:rPr>
        <w:t>blijft</w:t>
      </w:r>
      <w:r w:rsidR="00A17FE8" w:rsidRPr="00A17FE8">
        <w:rPr>
          <w:rFonts w:cs="Arial"/>
        </w:rPr>
        <w:t xml:space="preserve"> 6 uur</w:t>
      </w:r>
      <w:r w:rsidR="00A17FE8">
        <w:rPr>
          <w:rFonts w:cs="Arial"/>
        </w:rPr>
        <w:t xml:space="preserve"> bewaard in verband met het kunnen ondervangen van spam berichten. Na 6 wordt het IP-adres automatisch verwijderd. Buiten het IP-adres zijn er geen persoonsgegevens inzichtelijk voor de leverancier van de website.</w:t>
      </w:r>
    </w:p>
    <w:p w14:paraId="1DA3027E" w14:textId="77777777" w:rsidR="00F37D83" w:rsidRPr="00D21C8B" w:rsidRDefault="006E771F" w:rsidP="00E01173">
      <w:pPr>
        <w:spacing w:after="0"/>
        <w:rPr>
          <w:rFonts w:cs="Arial"/>
          <w:color w:val="000000" w:themeColor="text1"/>
        </w:rPr>
      </w:pPr>
      <w:r w:rsidRPr="00D21C8B">
        <w:rPr>
          <w:rFonts w:cs="Arial"/>
          <w:color w:val="000000" w:themeColor="text1"/>
        </w:rPr>
        <w:t xml:space="preserve">Het verwerken </w:t>
      </w:r>
      <w:r w:rsidR="00F37D83" w:rsidRPr="00D21C8B">
        <w:rPr>
          <w:rFonts w:cs="Arial"/>
          <w:color w:val="000000" w:themeColor="text1"/>
        </w:rPr>
        <w:t>van persoonsgegevens door de leverancier van de website</w:t>
      </w:r>
      <w:r w:rsidRPr="00D21C8B">
        <w:rPr>
          <w:rFonts w:cs="Arial"/>
          <w:color w:val="000000" w:themeColor="text1"/>
        </w:rPr>
        <w:t xml:space="preserve"> van het MRI Centrum</w:t>
      </w:r>
      <w:r w:rsidR="00F37D83" w:rsidRPr="00D21C8B">
        <w:rPr>
          <w:rFonts w:cs="Arial"/>
          <w:color w:val="000000" w:themeColor="text1"/>
        </w:rPr>
        <w:t xml:space="preserve"> is vastgelegd in een Verwerkersovereenkomst tussen het MRI Centrum en de leverancier. </w:t>
      </w:r>
      <w:r w:rsidRPr="00D21C8B">
        <w:rPr>
          <w:rFonts w:cs="Arial"/>
          <w:color w:val="000000" w:themeColor="text1"/>
        </w:rPr>
        <w:t xml:space="preserve">In deze Verwerkersovereenkomst is onder andere een geheimhoudingsplicht opgenomen. </w:t>
      </w:r>
      <w:r w:rsidR="00F37D83" w:rsidRPr="00D21C8B">
        <w:rPr>
          <w:rFonts w:cs="Arial"/>
          <w:color w:val="000000" w:themeColor="text1"/>
        </w:rPr>
        <w:t xml:space="preserve"> </w:t>
      </w:r>
    </w:p>
    <w:p w14:paraId="11A3704C" w14:textId="77777777" w:rsidR="00946978" w:rsidRPr="005E59C3" w:rsidRDefault="00946978" w:rsidP="00E01173">
      <w:pPr>
        <w:spacing w:after="0"/>
        <w:rPr>
          <w:rFonts w:cs="Arial"/>
        </w:rPr>
      </w:pPr>
      <w:r w:rsidRPr="00D21C8B">
        <w:rPr>
          <w:rFonts w:cs="Arial"/>
          <w:color w:val="000000" w:themeColor="text1"/>
        </w:rPr>
        <w:t xml:space="preserve">Indien de bewaartermijn is verstreken worden de betreffende persoonsgegevens zo mogelijk </w:t>
      </w:r>
      <w:r w:rsidRPr="005E59C3">
        <w:rPr>
          <w:rFonts w:cs="Arial"/>
        </w:rPr>
        <w:t xml:space="preserve">uit de registratie verwijderd en vernietigd. Vernietiging blijft evenwel achterwege wanneer </w:t>
      </w:r>
      <w:r w:rsidRPr="005E59C3">
        <w:rPr>
          <w:rFonts w:cs="Arial"/>
        </w:rPr>
        <w:lastRenderedPageBreak/>
        <w:t xml:space="preserve">redelijkerwijs aannemelijk is dat de bewaring van aanmerkelijk belang is voor een ander dan de </w:t>
      </w:r>
      <w:r w:rsidR="00E0098C">
        <w:rPr>
          <w:rFonts w:cs="Arial"/>
        </w:rPr>
        <w:t>cliënt</w:t>
      </w:r>
      <w:r w:rsidRPr="005E59C3">
        <w:rPr>
          <w:rFonts w:cs="Arial"/>
        </w:rPr>
        <w:t xml:space="preserve">, of indien daarover tussen de </w:t>
      </w:r>
      <w:r w:rsidR="00E0098C">
        <w:rPr>
          <w:rFonts w:cs="Arial"/>
        </w:rPr>
        <w:t>cliënt</w:t>
      </w:r>
      <w:r w:rsidRPr="005E59C3">
        <w:rPr>
          <w:rFonts w:cs="Arial"/>
        </w:rPr>
        <w:t xml:space="preserve"> en </w:t>
      </w:r>
      <w:r w:rsidR="005E59D2">
        <w:rPr>
          <w:rFonts w:cs="Arial"/>
        </w:rPr>
        <w:t>het MRI Centrum</w:t>
      </w:r>
      <w:r w:rsidRPr="005E59C3">
        <w:rPr>
          <w:rFonts w:cs="Arial"/>
        </w:rPr>
        <w:t xml:space="preserve"> overeenstemming bestaat.</w:t>
      </w:r>
    </w:p>
    <w:p w14:paraId="4617C2E4" w14:textId="77777777" w:rsidR="00FB6878" w:rsidRDefault="00946978">
      <w:pPr>
        <w:spacing w:before="0" w:after="200"/>
      </w:pPr>
      <w:r w:rsidRPr="005E59C3">
        <w:rPr>
          <w:rFonts w:cs="Arial"/>
        </w:rPr>
        <w:t>Indien de betreffende gegevens zodanig zijn bewerkt, dat herleiding tot individuele personen redelijkerwijs onmogelijk is, kunnen zij in geanonimiseerde vorm bewaard blijven.</w:t>
      </w:r>
    </w:p>
    <w:p w14:paraId="189C6FE9" w14:textId="77777777" w:rsidR="002C6D7F" w:rsidRPr="005E59C3" w:rsidRDefault="00823A7D" w:rsidP="00FB6878">
      <w:pPr>
        <w:pStyle w:val="Kop1"/>
      </w:pPr>
      <w:r>
        <w:br/>
      </w:r>
      <w:bookmarkStart w:id="13" w:name="_Toc514401815"/>
      <w:r w:rsidR="00744372">
        <w:t>11</w:t>
      </w:r>
      <w:r w:rsidR="002C6D7F" w:rsidRPr="005E59C3">
        <w:t>. Overdracht van opgenomen persoonsgegevens</w:t>
      </w:r>
      <w:bookmarkEnd w:id="13"/>
    </w:p>
    <w:p w14:paraId="447DF145" w14:textId="77777777" w:rsidR="000E3C6C" w:rsidRDefault="00E10018" w:rsidP="00E01173">
      <w:pPr>
        <w:spacing w:after="0"/>
        <w:rPr>
          <w:rFonts w:cs="Arial"/>
        </w:rPr>
      </w:pPr>
      <w:r w:rsidRPr="005E59C3">
        <w:rPr>
          <w:rFonts w:cs="Arial"/>
        </w:rPr>
        <w:t xml:space="preserve">De </w:t>
      </w:r>
      <w:r w:rsidR="000E3C6C">
        <w:rPr>
          <w:rFonts w:cs="Arial"/>
        </w:rPr>
        <w:t xml:space="preserve">cliënt </w:t>
      </w:r>
      <w:r w:rsidRPr="005E59C3">
        <w:rPr>
          <w:rFonts w:cs="Arial"/>
        </w:rPr>
        <w:t xml:space="preserve">heeft het recht op hem betrekking hebbende gegevens te doen overdragen aan een andere, door hem aan te wijzen verantwoordelijke. </w:t>
      </w:r>
    </w:p>
    <w:p w14:paraId="2E9DC3AD" w14:textId="77777777" w:rsidR="000E3C6C" w:rsidRPr="00D35477" w:rsidRDefault="00E10018" w:rsidP="001A3CA8">
      <w:pPr>
        <w:pStyle w:val="Lijstalinea"/>
        <w:numPr>
          <w:ilvl w:val="0"/>
          <w:numId w:val="37"/>
        </w:numPr>
        <w:spacing w:after="0"/>
        <w:rPr>
          <w:rFonts w:cs="Arial"/>
        </w:rPr>
      </w:pPr>
      <w:r w:rsidRPr="000E3C6C">
        <w:rPr>
          <w:rFonts w:cs="Arial"/>
        </w:rPr>
        <w:t xml:space="preserve">Daartoe dient </w:t>
      </w:r>
      <w:r w:rsidR="000E3C6C">
        <w:rPr>
          <w:rFonts w:cs="Arial"/>
        </w:rPr>
        <w:t>de cliënt</w:t>
      </w:r>
      <w:r w:rsidRPr="000E3C6C">
        <w:rPr>
          <w:rFonts w:cs="Arial"/>
        </w:rPr>
        <w:t xml:space="preserve"> een schriftelijk verzoek in bij </w:t>
      </w:r>
      <w:r w:rsidR="007A1400" w:rsidRPr="000E3C6C">
        <w:rPr>
          <w:rFonts w:cs="Arial"/>
        </w:rPr>
        <w:t>het MRI Centrum</w:t>
      </w:r>
      <w:r w:rsidRPr="000E3C6C">
        <w:rPr>
          <w:rFonts w:cs="Arial"/>
        </w:rPr>
        <w:t xml:space="preserve">. </w:t>
      </w:r>
      <w:r w:rsidR="00D35477">
        <w:rPr>
          <w:rFonts w:cs="Arial"/>
        </w:rPr>
        <w:t xml:space="preserve">Het MRI Centrum </w:t>
      </w:r>
      <w:r w:rsidR="00D35477" w:rsidRPr="00AF4481">
        <w:rPr>
          <w:rFonts w:cs="Arial"/>
        </w:rPr>
        <w:t xml:space="preserve">heeft de afhandeling van verzoeken </w:t>
      </w:r>
      <w:r w:rsidR="00D35477">
        <w:rPr>
          <w:rFonts w:cs="Arial"/>
        </w:rPr>
        <w:t>m.b.t overdracht</w:t>
      </w:r>
      <w:r w:rsidR="00D35477" w:rsidRPr="00AF4481">
        <w:rPr>
          <w:rFonts w:cs="Arial"/>
        </w:rPr>
        <w:t xml:space="preserve"> belegd bij de directie van </w:t>
      </w:r>
      <w:r w:rsidR="00D35477">
        <w:rPr>
          <w:rFonts w:cs="Arial"/>
        </w:rPr>
        <w:t>het MRI Centrum</w:t>
      </w:r>
      <w:r w:rsidR="00D35477" w:rsidRPr="00AF4481">
        <w:rPr>
          <w:rFonts w:cs="Arial"/>
        </w:rPr>
        <w:t>.</w:t>
      </w:r>
    </w:p>
    <w:p w14:paraId="756894FE" w14:textId="77777777" w:rsidR="000E3C6C" w:rsidRPr="000E3C6C" w:rsidRDefault="00E10018" w:rsidP="001A3CA8">
      <w:pPr>
        <w:pStyle w:val="Lijstalinea"/>
        <w:numPr>
          <w:ilvl w:val="0"/>
          <w:numId w:val="41"/>
        </w:numPr>
        <w:spacing w:after="0"/>
        <w:rPr>
          <w:rFonts w:cs="Arial"/>
        </w:rPr>
      </w:pPr>
      <w:r w:rsidRPr="000E3C6C">
        <w:rPr>
          <w:rFonts w:cs="Arial"/>
        </w:rPr>
        <w:t xml:space="preserve">De inwilliging van dit verzoek kan slechts worden geweigerd op grond van een wettelijk voorschrift dan wel </w:t>
      </w:r>
      <w:r w:rsidR="006506B5" w:rsidRPr="000E3C6C">
        <w:rPr>
          <w:rFonts w:cs="Arial"/>
        </w:rPr>
        <w:t xml:space="preserve">worden opgeschort voor zover </w:t>
      </w:r>
      <w:r w:rsidR="007A1400" w:rsidRPr="000E3C6C">
        <w:rPr>
          <w:rFonts w:cs="Arial"/>
        </w:rPr>
        <w:t>het MRI Centrum</w:t>
      </w:r>
      <w:r w:rsidR="006506B5" w:rsidRPr="000E3C6C">
        <w:rPr>
          <w:rFonts w:cs="Arial"/>
        </w:rPr>
        <w:t xml:space="preserve"> </w:t>
      </w:r>
      <w:r w:rsidRPr="000E3C6C">
        <w:rPr>
          <w:rFonts w:cs="Arial"/>
        </w:rPr>
        <w:t xml:space="preserve">jegens de financier van de verleende zorg tot bewaring is gehouden of indien ter zake van de zorg een geschil aanhangig is gemaakt of dreigt te worden gemaakt. </w:t>
      </w:r>
    </w:p>
    <w:p w14:paraId="4828C99C" w14:textId="77777777" w:rsidR="00E10018" w:rsidRPr="00D35477" w:rsidRDefault="00E10018" w:rsidP="001A3CA8">
      <w:pPr>
        <w:pStyle w:val="Lijstalinea"/>
        <w:numPr>
          <w:ilvl w:val="0"/>
          <w:numId w:val="41"/>
        </w:numPr>
        <w:spacing w:after="0"/>
        <w:rPr>
          <w:rFonts w:cs="Arial"/>
        </w:rPr>
      </w:pPr>
      <w:r w:rsidRPr="000E3C6C">
        <w:rPr>
          <w:rFonts w:cs="Arial"/>
        </w:rPr>
        <w:t xml:space="preserve">In geval </w:t>
      </w:r>
      <w:r w:rsidR="007A1400" w:rsidRPr="000E3C6C">
        <w:rPr>
          <w:rFonts w:cs="Arial"/>
        </w:rPr>
        <w:t>het MRI Centrum</w:t>
      </w:r>
      <w:r w:rsidRPr="000E3C6C">
        <w:rPr>
          <w:rFonts w:cs="Arial"/>
        </w:rPr>
        <w:t xml:space="preserve"> het voornemen heeft tot overdracht van door hem gehouden</w:t>
      </w:r>
      <w:r w:rsidRPr="002F073E">
        <w:rPr>
          <w:rFonts w:cs="Arial"/>
        </w:rPr>
        <w:t xml:space="preserve"> persoonsgegevens in verband met het be</w:t>
      </w:r>
      <w:r w:rsidR="006506B5" w:rsidRPr="002F073E">
        <w:rPr>
          <w:rFonts w:cs="Arial"/>
        </w:rPr>
        <w:t>ë</w:t>
      </w:r>
      <w:r w:rsidRPr="002F073E">
        <w:rPr>
          <w:rFonts w:cs="Arial"/>
        </w:rPr>
        <w:t xml:space="preserve">indigen van diens </w:t>
      </w:r>
      <w:r w:rsidR="00401FFA" w:rsidRPr="002F073E">
        <w:rPr>
          <w:rFonts w:cs="Arial"/>
        </w:rPr>
        <w:t>organisatie</w:t>
      </w:r>
      <w:r w:rsidRPr="002F073E">
        <w:rPr>
          <w:rFonts w:cs="Arial"/>
        </w:rPr>
        <w:t xml:space="preserve">, dient </w:t>
      </w:r>
      <w:r w:rsidR="007A1400" w:rsidRPr="002562CC">
        <w:rPr>
          <w:rFonts w:cs="Arial"/>
        </w:rPr>
        <w:t>het MRI Centrum</w:t>
      </w:r>
      <w:r w:rsidRPr="002562CC">
        <w:rPr>
          <w:rFonts w:cs="Arial"/>
        </w:rPr>
        <w:t xml:space="preserve"> door middel van </w:t>
      </w:r>
      <w:r w:rsidR="006506B5" w:rsidRPr="002562CC">
        <w:rPr>
          <w:rFonts w:cs="Arial"/>
        </w:rPr>
        <w:t xml:space="preserve">deugdelijke </w:t>
      </w:r>
      <w:r w:rsidRPr="002562CC">
        <w:rPr>
          <w:rFonts w:cs="Arial"/>
        </w:rPr>
        <w:t>maatregel</w:t>
      </w:r>
      <w:r w:rsidR="006506B5" w:rsidRPr="002562CC">
        <w:rPr>
          <w:rFonts w:cs="Arial"/>
        </w:rPr>
        <w:t>en</w:t>
      </w:r>
      <w:r w:rsidRPr="002562CC">
        <w:rPr>
          <w:rFonts w:cs="Arial"/>
        </w:rPr>
        <w:t xml:space="preserve"> betrokkenen over de voorgenomen overdracht te informeren, opdat deze voldoende kans wordt geboden tegen het v</w:t>
      </w:r>
      <w:r w:rsidRPr="00D35477">
        <w:rPr>
          <w:rFonts w:cs="Arial"/>
        </w:rPr>
        <w:t>oornemen bezwaar te maken.</w:t>
      </w:r>
    </w:p>
    <w:p w14:paraId="5FCB50E5" w14:textId="77777777" w:rsidR="0088600C" w:rsidRPr="0088600C" w:rsidRDefault="00A55460" w:rsidP="0088786A">
      <w:pPr>
        <w:pStyle w:val="Geenafstand"/>
        <w:spacing w:line="276" w:lineRule="auto"/>
        <w:rPr>
          <w:b/>
        </w:rPr>
      </w:pPr>
      <w:bookmarkStart w:id="14" w:name="_Toc514401816"/>
      <w:r>
        <w:rPr>
          <w:rStyle w:val="Kop1Char"/>
        </w:rPr>
        <w:br/>
      </w:r>
      <w:r w:rsidR="0088600C" w:rsidRPr="0088786A">
        <w:rPr>
          <w:rStyle w:val="Kop1Char"/>
        </w:rPr>
        <w:t xml:space="preserve">12. </w:t>
      </w:r>
      <w:bookmarkEnd w:id="14"/>
      <w:r w:rsidR="008B0F49">
        <w:rPr>
          <w:rStyle w:val="Kop1Char"/>
        </w:rPr>
        <w:t>Cookiebeleid</w:t>
      </w:r>
      <w:r w:rsidR="0088600C">
        <w:br/>
      </w:r>
      <w:r w:rsidR="0088600C" w:rsidRPr="0088786A">
        <w:t>Het MRI Centrum maakt gebruik van cookies</w:t>
      </w:r>
      <w:r w:rsidR="00823A7D" w:rsidRPr="0088786A">
        <w:t xml:space="preserve"> op haar website www.mricentrum.nl</w:t>
      </w:r>
      <w:r w:rsidR="0088600C" w:rsidRPr="0088786A">
        <w:t xml:space="preserve">. </w:t>
      </w:r>
      <w:r w:rsidR="00823A7D" w:rsidRPr="0088786A">
        <w:t xml:space="preserve">Het gebruik van cookies wordt verder toegelicht in </w:t>
      </w:r>
      <w:r w:rsidR="003619D0">
        <w:t>het ‘</w:t>
      </w:r>
      <w:r w:rsidR="008B0F49">
        <w:t>Cookiebeleid</w:t>
      </w:r>
      <w:r w:rsidR="00823A7D" w:rsidRPr="0088786A">
        <w:t>.</w:t>
      </w:r>
      <w:r w:rsidR="0088600C" w:rsidRPr="0088786A">
        <w:t xml:space="preserve"> Dit </w:t>
      </w:r>
      <w:r w:rsidR="003619D0">
        <w:t>document</w:t>
      </w:r>
      <w:r w:rsidR="0088600C" w:rsidRPr="0088786A">
        <w:t xml:space="preserve"> is vindbaar op de website van het MRI Centrum.</w:t>
      </w:r>
      <w:r w:rsidR="007E0119">
        <w:t xml:space="preserve"> </w:t>
      </w:r>
      <w:r w:rsidR="008B0F49">
        <w:br/>
      </w:r>
    </w:p>
    <w:p w14:paraId="15EB3843" w14:textId="77777777" w:rsidR="00E10018" w:rsidRPr="005E59C3" w:rsidRDefault="00744372" w:rsidP="00541008">
      <w:pPr>
        <w:pStyle w:val="Kop1"/>
      </w:pPr>
      <w:bookmarkStart w:id="15" w:name="_Toc514401817"/>
      <w:r>
        <w:t>1</w:t>
      </w:r>
      <w:r w:rsidR="0088600C">
        <w:t>3</w:t>
      </w:r>
      <w:r w:rsidR="00E10018" w:rsidRPr="005E59C3">
        <w:t>.</w:t>
      </w:r>
      <w:r w:rsidR="002562CC">
        <w:t xml:space="preserve">  </w:t>
      </w:r>
      <w:r w:rsidR="00E10018" w:rsidRPr="005E59C3">
        <w:t>Klacht</w:t>
      </w:r>
      <w:r w:rsidR="003619D0">
        <w:t>behandeling</w:t>
      </w:r>
      <w:bookmarkEnd w:id="15"/>
    </w:p>
    <w:p w14:paraId="7BDA185C" w14:textId="77777777" w:rsidR="002F073E" w:rsidRDefault="00E10018" w:rsidP="00E01173">
      <w:pPr>
        <w:spacing w:after="0"/>
        <w:rPr>
          <w:rFonts w:cs="Arial"/>
        </w:rPr>
      </w:pPr>
      <w:r w:rsidRPr="005E59C3">
        <w:rPr>
          <w:rFonts w:cs="Arial"/>
        </w:rPr>
        <w:t xml:space="preserve">Indien de </w:t>
      </w:r>
      <w:r w:rsidR="000E3C6C">
        <w:rPr>
          <w:rFonts w:cs="Arial"/>
        </w:rPr>
        <w:t>cliënt</w:t>
      </w:r>
      <w:r w:rsidR="000E3C6C" w:rsidRPr="005E59C3">
        <w:rPr>
          <w:rFonts w:cs="Arial"/>
        </w:rPr>
        <w:t xml:space="preserve"> </w:t>
      </w:r>
      <w:r w:rsidRPr="005E59C3">
        <w:rPr>
          <w:rFonts w:cs="Arial"/>
        </w:rPr>
        <w:t xml:space="preserve">van mening is dat de bepalingen van dit regelement niet worden nageleefd of andere reden heeft tot klagen, dient hij zich te wenden tot </w:t>
      </w:r>
      <w:r w:rsidR="002F073E">
        <w:rPr>
          <w:rFonts w:cs="Arial"/>
        </w:rPr>
        <w:t xml:space="preserve">de klachtenfunctionaris van </w:t>
      </w:r>
      <w:r w:rsidR="007A1400">
        <w:rPr>
          <w:rFonts w:cs="Arial"/>
        </w:rPr>
        <w:t>het MRI Centrum</w:t>
      </w:r>
      <w:r w:rsidR="000E3C6C">
        <w:rPr>
          <w:rFonts w:cs="Arial"/>
        </w:rPr>
        <w:t xml:space="preserve">. </w:t>
      </w:r>
      <w:r w:rsidR="002F073E">
        <w:rPr>
          <w:rFonts w:cs="Arial"/>
        </w:rPr>
        <w:t>De klachtenfunctionaris informeert de cliënt over de (mogelijke) te volgen procedure.</w:t>
      </w:r>
    </w:p>
    <w:p w14:paraId="78E58033" w14:textId="77777777" w:rsidR="002F073E" w:rsidRDefault="006326DC" w:rsidP="00E01173">
      <w:pPr>
        <w:spacing w:after="0"/>
        <w:rPr>
          <w:rFonts w:cs="Arial"/>
        </w:rPr>
      </w:pPr>
      <w:r w:rsidRPr="005E59C3">
        <w:rPr>
          <w:rFonts w:cs="Arial"/>
        </w:rPr>
        <w:t>Indien dit voor de betrokken</w:t>
      </w:r>
      <w:r w:rsidR="00457BB5" w:rsidRPr="005E59C3">
        <w:rPr>
          <w:rFonts w:cs="Arial"/>
        </w:rPr>
        <w:t>e</w:t>
      </w:r>
      <w:r w:rsidRPr="005E59C3">
        <w:rPr>
          <w:rFonts w:cs="Arial"/>
        </w:rPr>
        <w:t xml:space="preserve"> niet leidt tot een voor hem acceptabel resultaat, heeft de betrokkene de volgende mogelijkheden.</w:t>
      </w:r>
    </w:p>
    <w:p w14:paraId="17740B42" w14:textId="77777777" w:rsidR="002F073E" w:rsidRDefault="006326DC" w:rsidP="00FB6878">
      <w:pPr>
        <w:pStyle w:val="Lijstalinea"/>
        <w:numPr>
          <w:ilvl w:val="0"/>
          <w:numId w:val="42"/>
        </w:numPr>
        <w:spacing w:after="0"/>
        <w:rPr>
          <w:rFonts w:cs="Arial"/>
        </w:rPr>
      </w:pPr>
      <w:r w:rsidRPr="002F073E">
        <w:rPr>
          <w:rFonts w:cs="Arial"/>
        </w:rPr>
        <w:t xml:space="preserve">Deze kan gebruik maken van een binnen </w:t>
      </w:r>
      <w:r w:rsidR="007A1400" w:rsidRPr="002F073E">
        <w:rPr>
          <w:rFonts w:cs="Arial"/>
        </w:rPr>
        <w:t>het MRI Centrum</w:t>
      </w:r>
      <w:r w:rsidRPr="002F073E">
        <w:rPr>
          <w:rFonts w:cs="Arial"/>
        </w:rPr>
        <w:t xml:space="preserve"> functionerende regeling voor ona</w:t>
      </w:r>
      <w:r w:rsidR="00C92454">
        <w:rPr>
          <w:rFonts w:cs="Arial"/>
        </w:rPr>
        <w:t>fhankelijke klachtenbehandeling</w:t>
      </w:r>
      <w:r w:rsidRPr="002F073E">
        <w:rPr>
          <w:rFonts w:cs="Arial"/>
        </w:rPr>
        <w:t xml:space="preserve"> </w:t>
      </w:r>
      <w:r w:rsidR="002F073E">
        <w:rPr>
          <w:rFonts w:cs="Arial"/>
        </w:rPr>
        <w:t xml:space="preserve">(zie </w:t>
      </w:r>
      <w:r w:rsidR="00FB6878" w:rsidRPr="00FB6878">
        <w:t>https://www.mricentrum.nl/over-het-mri-centrum#kwaliteit-en-patientveiligheid</w:t>
      </w:r>
      <w:r w:rsidR="00C92454">
        <w:t>)</w:t>
      </w:r>
    </w:p>
    <w:p w14:paraId="59E097A6" w14:textId="77777777" w:rsidR="006326DC" w:rsidRPr="0075300C" w:rsidRDefault="00477C04" w:rsidP="0075300C">
      <w:pPr>
        <w:pStyle w:val="Lijstalinea"/>
        <w:numPr>
          <w:ilvl w:val="0"/>
          <w:numId w:val="42"/>
        </w:numPr>
        <w:spacing w:after="0"/>
        <w:rPr>
          <w:rFonts w:cs="Arial"/>
        </w:rPr>
      </w:pPr>
      <w:r w:rsidRPr="00477C04">
        <w:rPr>
          <w:rFonts w:cs="Arial"/>
          <w:iCs/>
          <w:color w:val="000000"/>
        </w:rPr>
        <w:t>Tevens heeft klager de mogelijkheid om bij de Autoriteit Persoonsgegevens een klacht in te dienen over hoe het MRI Centrum met de persoonsgegevens van klager omgaat.</w:t>
      </w:r>
      <w:r>
        <w:rPr>
          <w:rFonts w:cs="Arial"/>
          <w:i/>
          <w:iCs/>
          <w:color w:val="000000"/>
        </w:rPr>
        <w:t xml:space="preserve"> </w:t>
      </w:r>
      <w:r w:rsidR="00744372" w:rsidRPr="0075300C">
        <w:rPr>
          <w:rFonts w:cs="Arial"/>
        </w:rPr>
        <w:br/>
      </w:r>
    </w:p>
    <w:p w14:paraId="1826AFBF" w14:textId="77777777" w:rsidR="00A55460" w:rsidRDefault="00A55460" w:rsidP="00541008">
      <w:pPr>
        <w:pStyle w:val="Geenafstand"/>
        <w:rPr>
          <w:b/>
          <w:sz w:val="28"/>
        </w:rPr>
      </w:pPr>
    </w:p>
    <w:p w14:paraId="1F30F034" w14:textId="77777777" w:rsidR="00E02B48" w:rsidRPr="00541008" w:rsidRDefault="00823A7D" w:rsidP="00541008">
      <w:pPr>
        <w:pStyle w:val="Geenafstand"/>
        <w:rPr>
          <w:b/>
          <w:sz w:val="28"/>
        </w:rPr>
      </w:pPr>
      <w:r>
        <w:rPr>
          <w:b/>
          <w:sz w:val="28"/>
        </w:rPr>
        <w:lastRenderedPageBreak/>
        <w:br/>
      </w:r>
      <w:r w:rsidR="00E02B48" w:rsidRPr="00541008">
        <w:rPr>
          <w:b/>
          <w:sz w:val="28"/>
        </w:rPr>
        <w:t>Overgang- en slotbepalingen</w:t>
      </w:r>
    </w:p>
    <w:p w14:paraId="337BCF1C" w14:textId="77777777" w:rsidR="006326DC" w:rsidRPr="005E59C3" w:rsidRDefault="00541008" w:rsidP="00541008">
      <w:pPr>
        <w:pStyle w:val="Kop1"/>
      </w:pPr>
      <w:r>
        <w:br/>
      </w:r>
      <w:bookmarkStart w:id="16" w:name="_Toc514401818"/>
      <w:r w:rsidR="00744372">
        <w:t>1</w:t>
      </w:r>
      <w:r w:rsidR="0088600C">
        <w:t>4</w:t>
      </w:r>
      <w:r w:rsidR="006326DC" w:rsidRPr="005E59C3">
        <w:t>. Looptijd van de registratie</w:t>
      </w:r>
      <w:bookmarkEnd w:id="16"/>
    </w:p>
    <w:p w14:paraId="2FC5454E" w14:textId="77777777" w:rsidR="00623135" w:rsidRDefault="006326DC" w:rsidP="00823A7D">
      <w:pPr>
        <w:spacing w:after="0"/>
        <w:rPr>
          <w:rFonts w:cs="Arial"/>
        </w:rPr>
      </w:pPr>
      <w:r w:rsidRPr="005E59C3">
        <w:rPr>
          <w:rFonts w:cs="Arial"/>
        </w:rPr>
        <w:t xml:space="preserve">Onverminderd eventuele wettelijke bepalingen is dit regelement van kracht gedurende de gehele </w:t>
      </w:r>
      <w:r w:rsidR="00E02B48" w:rsidRPr="005E59C3">
        <w:rPr>
          <w:rFonts w:cs="Arial"/>
        </w:rPr>
        <w:t>looptijd van de registratie(s).</w:t>
      </w:r>
    </w:p>
    <w:p w14:paraId="3E009CE6" w14:textId="77777777" w:rsidR="00623135" w:rsidRDefault="00623135" w:rsidP="00823A7D">
      <w:pPr>
        <w:spacing w:after="0"/>
        <w:rPr>
          <w:rFonts w:cs="Arial"/>
        </w:rPr>
      </w:pPr>
    </w:p>
    <w:p w14:paraId="388FFC0C" w14:textId="77777777" w:rsidR="006326DC" w:rsidRPr="00623135" w:rsidRDefault="0088600C" w:rsidP="00623135">
      <w:pPr>
        <w:pStyle w:val="Kop1"/>
      </w:pPr>
      <w:bookmarkStart w:id="17" w:name="_Toc514401819"/>
      <w:r w:rsidRPr="00623135">
        <w:rPr>
          <w:rStyle w:val="Kop1Char"/>
          <w:b/>
          <w:bCs/>
        </w:rPr>
        <w:t>15</w:t>
      </w:r>
      <w:r w:rsidR="006326DC" w:rsidRPr="00623135">
        <w:rPr>
          <w:rStyle w:val="Kop1Char"/>
          <w:b/>
          <w:bCs/>
        </w:rPr>
        <w:t>. Wijziging regelement</w:t>
      </w:r>
      <w:bookmarkEnd w:id="17"/>
    </w:p>
    <w:p w14:paraId="06C51FB2" w14:textId="77777777" w:rsidR="00623135" w:rsidRDefault="006326DC" w:rsidP="00541008">
      <w:pPr>
        <w:spacing w:after="0"/>
        <w:rPr>
          <w:rFonts w:cs="Arial"/>
        </w:rPr>
      </w:pPr>
      <w:r w:rsidRPr="005E59C3">
        <w:rPr>
          <w:rFonts w:cs="Arial"/>
        </w:rPr>
        <w:t>Wijzigingen in dit regelement</w:t>
      </w:r>
      <w:r w:rsidR="00747B3C" w:rsidRPr="005E59C3">
        <w:rPr>
          <w:rFonts w:cs="Arial"/>
        </w:rPr>
        <w:t xml:space="preserve"> worden aangebracht door </w:t>
      </w:r>
      <w:r w:rsidR="007A1400">
        <w:rPr>
          <w:rFonts w:cs="Arial"/>
        </w:rPr>
        <w:t>het MRI Centrum</w:t>
      </w:r>
      <w:r w:rsidR="00747B3C" w:rsidRPr="005E59C3">
        <w:rPr>
          <w:rFonts w:cs="Arial"/>
        </w:rPr>
        <w:t>. De wijzigingen in het regelement zijn van kracht vier weken nadat ze bekend zijn gemaakt aan belanghebbenden.</w:t>
      </w:r>
    </w:p>
    <w:p w14:paraId="535DA024" w14:textId="77777777" w:rsidR="00623135" w:rsidRDefault="00623135" w:rsidP="00541008">
      <w:pPr>
        <w:spacing w:after="0"/>
        <w:rPr>
          <w:rFonts w:cs="Arial"/>
        </w:rPr>
      </w:pPr>
    </w:p>
    <w:p w14:paraId="49D572EC" w14:textId="77777777" w:rsidR="00747B3C" w:rsidRPr="00623135" w:rsidRDefault="00744372" w:rsidP="00623135">
      <w:pPr>
        <w:pStyle w:val="Kop1"/>
      </w:pPr>
      <w:bookmarkStart w:id="18" w:name="_Toc514401820"/>
      <w:r w:rsidRPr="00623135">
        <w:rPr>
          <w:rStyle w:val="Kop1Char"/>
          <w:b/>
          <w:bCs/>
        </w:rPr>
        <w:t>1</w:t>
      </w:r>
      <w:r w:rsidR="0088600C" w:rsidRPr="00623135">
        <w:rPr>
          <w:rStyle w:val="Kop1Char"/>
          <w:b/>
          <w:bCs/>
        </w:rPr>
        <w:t>6</w:t>
      </w:r>
      <w:r w:rsidR="00747B3C" w:rsidRPr="00623135">
        <w:rPr>
          <w:rStyle w:val="Kop1Char"/>
          <w:b/>
          <w:bCs/>
        </w:rPr>
        <w:t>. Inwerkingtreding</w:t>
      </w:r>
      <w:bookmarkEnd w:id="18"/>
    </w:p>
    <w:p w14:paraId="1CA6AC84" w14:textId="77777777" w:rsidR="0042673B" w:rsidRPr="001C7611" w:rsidRDefault="0088600C" w:rsidP="001C7611">
      <w:pPr>
        <w:spacing w:after="0"/>
        <w:rPr>
          <w:rFonts w:cs="Arial"/>
        </w:rPr>
      </w:pPr>
      <w:r>
        <w:rPr>
          <w:rFonts w:cs="Arial"/>
        </w:rPr>
        <w:t>Dit reg</w:t>
      </w:r>
      <w:r w:rsidR="001C7611">
        <w:rPr>
          <w:rFonts w:cs="Arial"/>
        </w:rPr>
        <w:t>lement is per 23</w:t>
      </w:r>
      <w:r w:rsidR="002F073E">
        <w:rPr>
          <w:rFonts w:cs="Arial"/>
        </w:rPr>
        <w:t xml:space="preserve"> mei 2018</w:t>
      </w:r>
      <w:r w:rsidR="00747B3C" w:rsidRPr="005E59C3">
        <w:rPr>
          <w:rFonts w:cs="Arial"/>
        </w:rPr>
        <w:t xml:space="preserve"> in werking getreden en bij </w:t>
      </w:r>
      <w:r w:rsidR="007A1400">
        <w:rPr>
          <w:rFonts w:cs="Arial"/>
        </w:rPr>
        <w:t>het MRI Centrum</w:t>
      </w:r>
      <w:r w:rsidR="00747B3C" w:rsidRPr="005E59C3">
        <w:rPr>
          <w:rFonts w:cs="Arial"/>
        </w:rPr>
        <w:t xml:space="preserve"> in te zien.</w:t>
      </w:r>
      <w:r w:rsidR="0042673B">
        <w:rPr>
          <w:rFonts w:cs="Arial"/>
        </w:rPr>
        <w:br w:type="page"/>
      </w:r>
    </w:p>
    <w:p w14:paraId="41350331" w14:textId="77777777" w:rsidR="00F349EA" w:rsidRPr="005E59C3" w:rsidRDefault="00F349EA" w:rsidP="00F349EA">
      <w:pPr>
        <w:pStyle w:val="Kop1"/>
        <w:rPr>
          <w:rFonts w:cs="Arial"/>
        </w:rPr>
      </w:pPr>
      <w:bookmarkStart w:id="19" w:name="_Toc514401821"/>
      <w:r w:rsidRPr="005E59C3">
        <w:rPr>
          <w:rFonts w:cs="Arial"/>
        </w:rPr>
        <w:lastRenderedPageBreak/>
        <w:t>Bijlage I</w:t>
      </w:r>
      <w:r w:rsidR="00823A7D">
        <w:rPr>
          <w:rFonts w:cs="Arial"/>
        </w:rPr>
        <w:t xml:space="preserve"> Persoonsgegevens</w:t>
      </w:r>
      <w:bookmarkEnd w:id="19"/>
    </w:p>
    <w:p w14:paraId="29C85455" w14:textId="77777777" w:rsidR="00F349EA" w:rsidRPr="005E59C3" w:rsidRDefault="00F349EA" w:rsidP="00E01173">
      <w:pPr>
        <w:spacing w:after="0"/>
        <w:rPr>
          <w:rFonts w:cs="Arial"/>
          <w:sz w:val="20"/>
          <w:szCs w:val="20"/>
        </w:rPr>
      </w:pPr>
    </w:p>
    <w:p w14:paraId="0557F914" w14:textId="77777777" w:rsidR="00F349EA" w:rsidRPr="005E59C3" w:rsidRDefault="00F349EA" w:rsidP="00E01173">
      <w:pPr>
        <w:spacing w:after="0"/>
        <w:rPr>
          <w:rFonts w:cs="Arial"/>
          <w:b/>
        </w:rPr>
      </w:pPr>
      <w:r w:rsidRPr="005E59C3">
        <w:rPr>
          <w:rFonts w:cs="Arial"/>
          <w:b/>
        </w:rPr>
        <w:t xml:space="preserve">Registratie </w:t>
      </w:r>
      <w:r w:rsidR="000E3C6C">
        <w:rPr>
          <w:rFonts w:cs="Arial"/>
          <w:b/>
        </w:rPr>
        <w:t>cliënt</w:t>
      </w:r>
      <w:r w:rsidRPr="005E59C3">
        <w:rPr>
          <w:rFonts w:cs="Arial"/>
          <w:b/>
        </w:rPr>
        <w:t xml:space="preserve">en </w:t>
      </w:r>
    </w:p>
    <w:p w14:paraId="1AFB3096" w14:textId="77777777" w:rsidR="00F349EA" w:rsidRPr="005E59C3" w:rsidRDefault="00F349EA" w:rsidP="00E01173">
      <w:pPr>
        <w:spacing w:after="0"/>
        <w:rPr>
          <w:rFonts w:cs="Arial"/>
        </w:rPr>
      </w:pPr>
      <w:r w:rsidRPr="005E59C3">
        <w:rPr>
          <w:rFonts w:cs="Arial"/>
        </w:rPr>
        <w:t xml:space="preserve">Van de </w:t>
      </w:r>
      <w:r w:rsidR="000E3C6C">
        <w:rPr>
          <w:rFonts w:cs="Arial"/>
        </w:rPr>
        <w:t>cliënt</w:t>
      </w:r>
      <w:r w:rsidRPr="005E59C3">
        <w:rPr>
          <w:rFonts w:cs="Arial"/>
        </w:rPr>
        <w:t xml:space="preserve">en die </w:t>
      </w:r>
      <w:r w:rsidR="007A1400">
        <w:rPr>
          <w:rFonts w:cs="Arial"/>
        </w:rPr>
        <w:t>het MRI Centrum</w:t>
      </w:r>
      <w:r w:rsidRPr="005E59C3">
        <w:rPr>
          <w:rFonts w:cs="Arial"/>
        </w:rPr>
        <w:t xml:space="preserve"> ontvangt worden de </w:t>
      </w:r>
      <w:r w:rsidR="00212A17" w:rsidRPr="005E59C3">
        <w:rPr>
          <w:rFonts w:cs="Arial"/>
        </w:rPr>
        <w:t>noodzakelijke</w:t>
      </w:r>
      <w:r w:rsidRPr="005E59C3">
        <w:rPr>
          <w:rFonts w:cs="Arial"/>
        </w:rPr>
        <w:t xml:space="preserve"> gegevens opgenomen. Het betreft onderstaande gegevens:</w:t>
      </w:r>
    </w:p>
    <w:p w14:paraId="3183A670" w14:textId="77777777" w:rsidR="00744372" w:rsidRDefault="00744372" w:rsidP="00E01173">
      <w:pPr>
        <w:spacing w:after="0"/>
        <w:rPr>
          <w:rFonts w:cs="Arial"/>
          <w:b/>
        </w:rPr>
      </w:pPr>
    </w:p>
    <w:p w14:paraId="2294D627" w14:textId="77777777" w:rsidR="00F349EA" w:rsidRPr="005E59C3" w:rsidRDefault="00F349EA" w:rsidP="00E01173">
      <w:pPr>
        <w:spacing w:after="0"/>
        <w:rPr>
          <w:rFonts w:cs="Arial"/>
          <w:b/>
        </w:rPr>
      </w:pPr>
      <w:r w:rsidRPr="005E59C3">
        <w:rPr>
          <w:rFonts w:cs="Arial"/>
          <w:b/>
        </w:rPr>
        <w:t>Personalia/identificatiegegevens</w:t>
      </w:r>
    </w:p>
    <w:p w14:paraId="42E86A3D" w14:textId="77777777" w:rsidR="00F349EA" w:rsidRPr="005E59C3" w:rsidRDefault="00F349EA" w:rsidP="00212A17">
      <w:pPr>
        <w:pStyle w:val="Lijstalinea"/>
        <w:numPr>
          <w:ilvl w:val="0"/>
          <w:numId w:val="24"/>
        </w:numPr>
        <w:spacing w:after="0"/>
        <w:rPr>
          <w:rFonts w:cs="Arial"/>
        </w:rPr>
      </w:pPr>
      <w:r w:rsidRPr="005E59C3">
        <w:rPr>
          <w:rFonts w:cs="Arial"/>
        </w:rPr>
        <w:t>Naam, adres, postcode, woonplaats</w:t>
      </w:r>
    </w:p>
    <w:p w14:paraId="6940785B" w14:textId="77777777" w:rsidR="00F349EA" w:rsidRPr="005E59C3" w:rsidRDefault="0042673B" w:rsidP="00212A17">
      <w:pPr>
        <w:pStyle w:val="Lijstalinea"/>
        <w:numPr>
          <w:ilvl w:val="0"/>
          <w:numId w:val="24"/>
        </w:numPr>
        <w:spacing w:after="0"/>
        <w:rPr>
          <w:rFonts w:cs="Arial"/>
        </w:rPr>
      </w:pPr>
      <w:r>
        <w:rPr>
          <w:rFonts w:cs="Arial"/>
        </w:rPr>
        <w:t xml:space="preserve">BSN </w:t>
      </w:r>
      <w:r w:rsidRPr="005E59C3">
        <w:rPr>
          <w:rFonts w:cs="Arial"/>
        </w:rPr>
        <w:t>nummer</w:t>
      </w:r>
    </w:p>
    <w:p w14:paraId="69561EDC" w14:textId="77777777" w:rsidR="00212A17" w:rsidRPr="005E59C3" w:rsidRDefault="00F349EA" w:rsidP="00212A17">
      <w:pPr>
        <w:pStyle w:val="Lijstalinea"/>
        <w:numPr>
          <w:ilvl w:val="0"/>
          <w:numId w:val="24"/>
        </w:numPr>
        <w:spacing w:after="0"/>
        <w:rPr>
          <w:rFonts w:cs="Arial"/>
        </w:rPr>
      </w:pPr>
      <w:r w:rsidRPr="005E59C3">
        <w:rPr>
          <w:rFonts w:cs="Arial"/>
        </w:rPr>
        <w:t xml:space="preserve">Geboortedatum </w:t>
      </w:r>
    </w:p>
    <w:p w14:paraId="27EADC07" w14:textId="77777777" w:rsidR="00F349EA" w:rsidRPr="005E59C3" w:rsidRDefault="00F349EA" w:rsidP="00212A17">
      <w:pPr>
        <w:pStyle w:val="Lijstalinea"/>
        <w:numPr>
          <w:ilvl w:val="0"/>
          <w:numId w:val="24"/>
        </w:numPr>
        <w:spacing w:after="0"/>
        <w:rPr>
          <w:rFonts w:cs="Arial"/>
        </w:rPr>
      </w:pPr>
      <w:r w:rsidRPr="005E59C3">
        <w:rPr>
          <w:rFonts w:cs="Arial"/>
        </w:rPr>
        <w:t>Geslacht</w:t>
      </w:r>
    </w:p>
    <w:p w14:paraId="7807C6EA" w14:textId="77777777" w:rsidR="00457BB5" w:rsidRPr="005E59C3" w:rsidRDefault="00F349EA" w:rsidP="00212A17">
      <w:pPr>
        <w:pStyle w:val="Lijstalinea"/>
        <w:numPr>
          <w:ilvl w:val="0"/>
          <w:numId w:val="24"/>
        </w:numPr>
        <w:spacing w:after="0"/>
        <w:rPr>
          <w:rFonts w:cs="Arial"/>
        </w:rPr>
      </w:pPr>
      <w:r w:rsidRPr="005E59C3">
        <w:rPr>
          <w:rFonts w:cs="Arial"/>
        </w:rPr>
        <w:t>Telefoonnummer</w:t>
      </w:r>
    </w:p>
    <w:p w14:paraId="5D66FF0F" w14:textId="77777777" w:rsidR="00457BB5" w:rsidRPr="005E59C3" w:rsidRDefault="00457BB5" w:rsidP="00212A17">
      <w:pPr>
        <w:pStyle w:val="Lijstalinea"/>
        <w:numPr>
          <w:ilvl w:val="0"/>
          <w:numId w:val="24"/>
        </w:numPr>
        <w:spacing w:after="0"/>
        <w:rPr>
          <w:rFonts w:cs="Arial"/>
        </w:rPr>
      </w:pPr>
      <w:r w:rsidRPr="005E59C3">
        <w:rPr>
          <w:rFonts w:cs="Arial"/>
        </w:rPr>
        <w:t>Emailadres</w:t>
      </w:r>
      <w:r w:rsidR="00212A17" w:rsidRPr="005E59C3">
        <w:rPr>
          <w:rFonts w:cs="Arial"/>
        </w:rPr>
        <w:t xml:space="preserve"> (optioneel)</w:t>
      </w:r>
    </w:p>
    <w:p w14:paraId="5353CC9F" w14:textId="77777777" w:rsidR="00F349EA" w:rsidRPr="005E59C3" w:rsidRDefault="000E3C6C" w:rsidP="00212A17">
      <w:pPr>
        <w:pStyle w:val="Lijstalinea"/>
        <w:numPr>
          <w:ilvl w:val="0"/>
          <w:numId w:val="24"/>
        </w:numPr>
        <w:spacing w:after="0"/>
        <w:rPr>
          <w:rFonts w:cs="Arial"/>
        </w:rPr>
      </w:pPr>
      <w:r>
        <w:rPr>
          <w:rFonts w:cs="Arial"/>
        </w:rPr>
        <w:t>Cliënt</w:t>
      </w:r>
      <w:r w:rsidR="00457BB5" w:rsidRPr="005E59C3">
        <w:rPr>
          <w:rFonts w:cs="Arial"/>
        </w:rPr>
        <w:t>nummer</w:t>
      </w:r>
    </w:p>
    <w:p w14:paraId="50DDD85C" w14:textId="77777777" w:rsidR="00F349EA" w:rsidRPr="005E59C3" w:rsidRDefault="00F349EA" w:rsidP="00212A17">
      <w:pPr>
        <w:pStyle w:val="Lijstalinea"/>
        <w:numPr>
          <w:ilvl w:val="0"/>
          <w:numId w:val="24"/>
        </w:numPr>
        <w:spacing w:after="0"/>
        <w:rPr>
          <w:rFonts w:cs="Arial"/>
        </w:rPr>
      </w:pPr>
      <w:r w:rsidRPr="005E59C3">
        <w:rPr>
          <w:rFonts w:cs="Arial"/>
        </w:rPr>
        <w:t>Verzekeringsgegevens</w:t>
      </w:r>
    </w:p>
    <w:p w14:paraId="69C23123" w14:textId="77777777" w:rsidR="00F349EA" w:rsidRPr="005E59C3" w:rsidRDefault="00F349EA" w:rsidP="00E01173">
      <w:pPr>
        <w:spacing w:after="0"/>
        <w:rPr>
          <w:rFonts w:cs="Arial"/>
        </w:rPr>
      </w:pPr>
    </w:p>
    <w:p w14:paraId="59E4053F" w14:textId="77777777" w:rsidR="00F349EA" w:rsidRPr="005E59C3" w:rsidRDefault="00F349EA" w:rsidP="00E01173">
      <w:pPr>
        <w:spacing w:after="0"/>
        <w:rPr>
          <w:rFonts w:cs="Arial"/>
          <w:b/>
        </w:rPr>
      </w:pPr>
      <w:r w:rsidRPr="005E59C3">
        <w:rPr>
          <w:rFonts w:cs="Arial"/>
          <w:b/>
        </w:rPr>
        <w:t>Medische gegevens</w:t>
      </w:r>
    </w:p>
    <w:p w14:paraId="1BAA338E" w14:textId="77777777" w:rsidR="00F349EA" w:rsidRPr="005E59C3" w:rsidRDefault="00457BB5" w:rsidP="00212A17">
      <w:pPr>
        <w:pStyle w:val="Lijstalinea"/>
        <w:numPr>
          <w:ilvl w:val="0"/>
          <w:numId w:val="25"/>
        </w:numPr>
        <w:spacing w:after="0"/>
        <w:ind w:firstLine="6"/>
        <w:rPr>
          <w:rFonts w:cs="Arial"/>
        </w:rPr>
      </w:pPr>
      <w:r w:rsidRPr="005E59C3">
        <w:rPr>
          <w:rFonts w:cs="Arial"/>
        </w:rPr>
        <w:t xml:space="preserve">Aanvraag voor </w:t>
      </w:r>
      <w:r w:rsidR="0042673B">
        <w:rPr>
          <w:rFonts w:cs="Arial"/>
        </w:rPr>
        <w:t xml:space="preserve">het diagnostisch </w:t>
      </w:r>
      <w:r w:rsidRPr="005E59C3">
        <w:rPr>
          <w:rFonts w:cs="Arial"/>
        </w:rPr>
        <w:t>onderzoek met vermelding van klinische gegevens en vraagstelling.</w:t>
      </w:r>
    </w:p>
    <w:p w14:paraId="6B88971D" w14:textId="77777777" w:rsidR="00457BB5" w:rsidRPr="005E59C3" w:rsidRDefault="00457BB5" w:rsidP="00212A17">
      <w:pPr>
        <w:pStyle w:val="Lijstalinea"/>
        <w:numPr>
          <w:ilvl w:val="0"/>
          <w:numId w:val="25"/>
        </w:numPr>
        <w:spacing w:after="0"/>
        <w:ind w:firstLine="6"/>
        <w:rPr>
          <w:rFonts w:cs="Arial"/>
        </w:rPr>
      </w:pPr>
      <w:r w:rsidRPr="005E59C3">
        <w:rPr>
          <w:rFonts w:cs="Arial"/>
        </w:rPr>
        <w:t>Relevante gegevens van het MRI onderzoek, zoals wel of geen contrasttoediening</w:t>
      </w:r>
      <w:r w:rsidR="002F073E">
        <w:rPr>
          <w:rFonts w:cs="Arial"/>
        </w:rPr>
        <w:t>, gegevens vragenlijst</w:t>
      </w:r>
      <w:r w:rsidR="0042673B">
        <w:rPr>
          <w:rFonts w:cs="Arial"/>
        </w:rPr>
        <w:t xml:space="preserve"> m.b.t.</w:t>
      </w:r>
      <w:r w:rsidR="002F073E">
        <w:rPr>
          <w:rFonts w:cs="Arial"/>
        </w:rPr>
        <w:t xml:space="preserve"> contra-indicaties</w:t>
      </w:r>
    </w:p>
    <w:p w14:paraId="721A2D24" w14:textId="77777777" w:rsidR="00457BB5" w:rsidRPr="005E59C3" w:rsidRDefault="002F073E" w:rsidP="00212A17">
      <w:pPr>
        <w:pStyle w:val="Lijstalinea"/>
        <w:numPr>
          <w:ilvl w:val="0"/>
          <w:numId w:val="25"/>
        </w:numPr>
        <w:spacing w:after="0"/>
        <w:ind w:firstLine="6"/>
        <w:rPr>
          <w:rFonts w:cs="Arial"/>
        </w:rPr>
      </w:pPr>
      <w:r>
        <w:rPr>
          <w:rFonts w:cs="Arial"/>
        </w:rPr>
        <w:t xml:space="preserve">Beelden en radiologisch verslag </w:t>
      </w:r>
      <w:r w:rsidR="00457BB5" w:rsidRPr="005E59C3">
        <w:rPr>
          <w:rFonts w:cs="Arial"/>
        </w:rPr>
        <w:t xml:space="preserve">van het </w:t>
      </w:r>
      <w:r w:rsidR="0042673B">
        <w:rPr>
          <w:rFonts w:cs="Arial"/>
        </w:rPr>
        <w:t>diagnostisch</w:t>
      </w:r>
      <w:r w:rsidR="0042673B" w:rsidRPr="005E59C3">
        <w:rPr>
          <w:rFonts w:cs="Arial"/>
        </w:rPr>
        <w:t xml:space="preserve"> </w:t>
      </w:r>
      <w:r w:rsidR="00457BB5" w:rsidRPr="005E59C3">
        <w:rPr>
          <w:rFonts w:cs="Arial"/>
        </w:rPr>
        <w:t>onderzoek</w:t>
      </w:r>
    </w:p>
    <w:p w14:paraId="7142B6C9" w14:textId="77777777" w:rsidR="00F349EA" w:rsidRPr="005E59C3" w:rsidRDefault="00F349EA" w:rsidP="00E01173">
      <w:pPr>
        <w:spacing w:after="0"/>
        <w:rPr>
          <w:rFonts w:cs="Arial"/>
        </w:rPr>
      </w:pPr>
    </w:p>
    <w:p w14:paraId="276B2ED6" w14:textId="77777777" w:rsidR="00F349EA" w:rsidRPr="005E59C3" w:rsidRDefault="00F349EA" w:rsidP="00E01173">
      <w:pPr>
        <w:spacing w:after="0"/>
        <w:rPr>
          <w:rFonts w:cs="Arial"/>
          <w:b/>
        </w:rPr>
      </w:pPr>
      <w:r w:rsidRPr="005E59C3">
        <w:rPr>
          <w:rFonts w:cs="Arial"/>
          <w:b/>
        </w:rPr>
        <w:t xml:space="preserve">Verkrijging van gegevens </w:t>
      </w:r>
    </w:p>
    <w:p w14:paraId="55F09E49" w14:textId="77777777" w:rsidR="00F349EA" w:rsidRPr="005E59C3" w:rsidRDefault="00F349EA" w:rsidP="00E01173">
      <w:pPr>
        <w:spacing w:after="0"/>
        <w:rPr>
          <w:rFonts w:cs="Arial"/>
        </w:rPr>
      </w:pPr>
      <w:r w:rsidRPr="005E59C3">
        <w:rPr>
          <w:rFonts w:cs="Arial"/>
        </w:rPr>
        <w:t>De gegevens kunnen worden verkregen:</w:t>
      </w:r>
    </w:p>
    <w:p w14:paraId="0AF5287F" w14:textId="77777777" w:rsidR="00F349EA" w:rsidRPr="005E59C3" w:rsidRDefault="00F349EA" w:rsidP="00212A17">
      <w:pPr>
        <w:pStyle w:val="Lijstalinea"/>
        <w:numPr>
          <w:ilvl w:val="0"/>
          <w:numId w:val="26"/>
        </w:numPr>
        <w:spacing w:after="0"/>
        <w:rPr>
          <w:rFonts w:cs="Arial"/>
        </w:rPr>
      </w:pPr>
      <w:r w:rsidRPr="005E59C3">
        <w:rPr>
          <w:rFonts w:cs="Arial"/>
        </w:rPr>
        <w:t>Bij de betrokkene zelf</w:t>
      </w:r>
    </w:p>
    <w:p w14:paraId="7A1F38AB" w14:textId="77777777" w:rsidR="00F349EA" w:rsidRDefault="00F349EA" w:rsidP="00212A17">
      <w:pPr>
        <w:pStyle w:val="Lijstalinea"/>
        <w:numPr>
          <w:ilvl w:val="0"/>
          <w:numId w:val="26"/>
        </w:numPr>
        <w:spacing w:after="0"/>
        <w:rPr>
          <w:rFonts w:cs="Arial"/>
        </w:rPr>
      </w:pPr>
      <w:r w:rsidRPr="005E59C3">
        <w:rPr>
          <w:rFonts w:cs="Arial"/>
        </w:rPr>
        <w:t>Bij de behandelend arts/</w:t>
      </w:r>
      <w:r w:rsidR="00212A17" w:rsidRPr="005E59C3">
        <w:rPr>
          <w:rFonts w:cs="Arial"/>
        </w:rPr>
        <w:t xml:space="preserve">aanvrager (specialist, </w:t>
      </w:r>
      <w:r w:rsidRPr="005E59C3">
        <w:rPr>
          <w:rFonts w:cs="Arial"/>
        </w:rPr>
        <w:t>huisarts</w:t>
      </w:r>
      <w:r w:rsidR="00212A17" w:rsidRPr="005E59C3">
        <w:rPr>
          <w:rFonts w:cs="Arial"/>
        </w:rPr>
        <w:t>)</w:t>
      </w:r>
    </w:p>
    <w:p w14:paraId="1ACE0297" w14:textId="77777777" w:rsidR="003D4B7B" w:rsidRDefault="003D4B7B" w:rsidP="003D4B7B">
      <w:pPr>
        <w:spacing w:after="0"/>
        <w:rPr>
          <w:rFonts w:cs="Arial"/>
        </w:rPr>
      </w:pPr>
    </w:p>
    <w:p w14:paraId="6C46281B" w14:textId="77777777" w:rsidR="003D4B7B" w:rsidRDefault="003D4B7B" w:rsidP="003D4B7B">
      <w:pPr>
        <w:spacing w:after="0"/>
        <w:rPr>
          <w:rFonts w:cs="Arial"/>
        </w:rPr>
      </w:pPr>
    </w:p>
    <w:p w14:paraId="5A7D7810" w14:textId="77777777" w:rsidR="003D4B7B" w:rsidRDefault="003D4B7B" w:rsidP="003D4B7B">
      <w:pPr>
        <w:spacing w:after="0"/>
        <w:rPr>
          <w:rFonts w:cs="Arial"/>
        </w:rPr>
      </w:pPr>
    </w:p>
    <w:p w14:paraId="1A73D927" w14:textId="77777777" w:rsidR="003D4B7B" w:rsidRDefault="003D4B7B" w:rsidP="003D4B7B">
      <w:pPr>
        <w:spacing w:after="0"/>
        <w:rPr>
          <w:rFonts w:cs="Arial"/>
        </w:rPr>
      </w:pPr>
    </w:p>
    <w:p w14:paraId="695E70C0" w14:textId="77777777" w:rsidR="003D4B7B" w:rsidRDefault="003D4B7B" w:rsidP="003D4B7B">
      <w:pPr>
        <w:spacing w:after="0"/>
        <w:rPr>
          <w:rFonts w:cs="Arial"/>
        </w:rPr>
      </w:pPr>
    </w:p>
    <w:p w14:paraId="67186FCE" w14:textId="77777777" w:rsidR="003D4B7B" w:rsidRDefault="003D4B7B" w:rsidP="003D4B7B">
      <w:pPr>
        <w:spacing w:after="0"/>
        <w:rPr>
          <w:rFonts w:cs="Arial"/>
        </w:rPr>
      </w:pPr>
    </w:p>
    <w:p w14:paraId="2F862DEB" w14:textId="77777777" w:rsidR="003D4B7B" w:rsidRDefault="003D4B7B" w:rsidP="003D4B7B">
      <w:pPr>
        <w:spacing w:after="0"/>
        <w:rPr>
          <w:rFonts w:cs="Arial"/>
        </w:rPr>
      </w:pPr>
    </w:p>
    <w:p w14:paraId="499C626B" w14:textId="77777777" w:rsidR="003D4B7B" w:rsidRPr="00823A7D" w:rsidRDefault="003D4B7B" w:rsidP="00823A7D">
      <w:pPr>
        <w:pStyle w:val="Kop1"/>
      </w:pPr>
    </w:p>
    <w:sectPr w:rsidR="003D4B7B" w:rsidRPr="00823A7D" w:rsidSect="001C761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C2BA" w14:textId="77777777" w:rsidR="004042D4" w:rsidRDefault="004042D4" w:rsidP="001267F3">
      <w:pPr>
        <w:spacing w:after="0" w:line="240" w:lineRule="auto"/>
      </w:pPr>
      <w:r>
        <w:separator/>
      </w:r>
    </w:p>
  </w:endnote>
  <w:endnote w:type="continuationSeparator" w:id="0">
    <w:p w14:paraId="6B2D4DD5" w14:textId="77777777" w:rsidR="004042D4" w:rsidRDefault="004042D4" w:rsidP="001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2FAD" w14:textId="77777777" w:rsidR="004042D4" w:rsidRDefault="004042D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78BE" w14:textId="77777777" w:rsidR="004042D4" w:rsidRDefault="004042D4" w:rsidP="001267F3">
      <w:pPr>
        <w:spacing w:after="0" w:line="240" w:lineRule="auto"/>
      </w:pPr>
      <w:r>
        <w:separator/>
      </w:r>
    </w:p>
  </w:footnote>
  <w:footnote w:type="continuationSeparator" w:id="0">
    <w:p w14:paraId="34B6E991" w14:textId="77777777" w:rsidR="004042D4" w:rsidRDefault="004042D4" w:rsidP="00126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06" w:type="dxa"/>
      <w:tblLook w:val="04A0" w:firstRow="1" w:lastRow="0" w:firstColumn="1" w:lastColumn="0" w:noHBand="0" w:noVBand="1"/>
    </w:tblPr>
    <w:tblGrid>
      <w:gridCol w:w="1488"/>
      <w:gridCol w:w="2353"/>
      <w:gridCol w:w="1714"/>
      <w:gridCol w:w="1974"/>
      <w:gridCol w:w="970"/>
      <w:gridCol w:w="1107"/>
    </w:tblGrid>
    <w:tr w:rsidR="004042D4" w:rsidRPr="00FD5D89" w14:paraId="1BF3E968" w14:textId="77777777" w:rsidTr="004042D4">
      <w:trPr>
        <w:trHeight w:val="256"/>
      </w:trPr>
      <w:tc>
        <w:tcPr>
          <w:tcW w:w="1357" w:type="dxa"/>
        </w:tcPr>
        <w:p w14:paraId="0A24300E" w14:textId="77777777" w:rsidR="004042D4" w:rsidRPr="00AA255D" w:rsidRDefault="004042D4" w:rsidP="004042D4">
          <w:pPr>
            <w:pStyle w:val="Geenafstand"/>
            <w:rPr>
              <w:b/>
              <w:sz w:val="16"/>
            </w:rPr>
          </w:pPr>
          <w:r w:rsidRPr="00AA255D">
            <w:rPr>
              <w:b/>
              <w:sz w:val="16"/>
            </w:rPr>
            <w:t>Document</w:t>
          </w:r>
        </w:p>
      </w:tc>
      <w:tc>
        <w:tcPr>
          <w:tcW w:w="2380" w:type="dxa"/>
        </w:tcPr>
        <w:p w14:paraId="2954360B" w14:textId="77777777" w:rsidR="004042D4" w:rsidRPr="00AA255D" w:rsidRDefault="004042D4" w:rsidP="004042D4">
          <w:pPr>
            <w:pStyle w:val="Geenafstand"/>
            <w:rPr>
              <w:sz w:val="16"/>
            </w:rPr>
          </w:pPr>
          <w:r>
            <w:rPr>
              <w:sz w:val="16"/>
            </w:rPr>
            <w:t>Privacyreglement</w:t>
          </w:r>
        </w:p>
      </w:tc>
      <w:tc>
        <w:tcPr>
          <w:tcW w:w="1734" w:type="dxa"/>
        </w:tcPr>
        <w:p w14:paraId="1EAA1D3D" w14:textId="77777777" w:rsidR="004042D4" w:rsidRPr="00AA255D" w:rsidRDefault="004042D4" w:rsidP="004042D4">
          <w:pPr>
            <w:pStyle w:val="Geenafstand"/>
            <w:rPr>
              <w:b/>
              <w:sz w:val="16"/>
            </w:rPr>
          </w:pPr>
          <w:r w:rsidRPr="00AA255D">
            <w:rPr>
              <w:b/>
              <w:sz w:val="16"/>
            </w:rPr>
            <w:t>Eigenaar</w:t>
          </w:r>
        </w:p>
      </w:tc>
      <w:tc>
        <w:tcPr>
          <w:tcW w:w="2008" w:type="dxa"/>
        </w:tcPr>
        <w:p w14:paraId="7F306D72" w14:textId="2EA6CCAF" w:rsidR="004042D4" w:rsidRPr="00AA255D" w:rsidRDefault="004042D4" w:rsidP="004042D4">
          <w:pPr>
            <w:pStyle w:val="Geenafstand"/>
            <w:rPr>
              <w:sz w:val="16"/>
            </w:rPr>
          </w:pPr>
          <w:r>
            <w:rPr>
              <w:sz w:val="16"/>
            </w:rPr>
            <w:t xml:space="preserve">Manager Kwaliteit en </w:t>
          </w:r>
          <w:r w:rsidR="009A40C1">
            <w:rPr>
              <w:sz w:val="16"/>
            </w:rPr>
            <w:t xml:space="preserve">Verbeter </w:t>
          </w:r>
        </w:p>
      </w:tc>
      <w:tc>
        <w:tcPr>
          <w:tcW w:w="993" w:type="dxa"/>
          <w:vMerge w:val="restart"/>
        </w:tcPr>
        <w:p w14:paraId="7FE3A8C5" w14:textId="77777777" w:rsidR="004042D4" w:rsidRPr="00FD5D89" w:rsidRDefault="004042D4" w:rsidP="004042D4">
          <w:pPr>
            <w:pStyle w:val="Koptekst"/>
            <w:rPr>
              <w:noProof/>
              <w:sz w:val="18"/>
              <w:szCs w:val="18"/>
            </w:rPr>
          </w:pPr>
        </w:p>
      </w:tc>
      <w:tc>
        <w:tcPr>
          <w:tcW w:w="1134" w:type="dxa"/>
          <w:vMerge w:val="restart"/>
        </w:tcPr>
        <w:p w14:paraId="5BCE7F3B" w14:textId="77777777" w:rsidR="004042D4" w:rsidRPr="00FD5D89" w:rsidRDefault="004042D4" w:rsidP="004042D4">
          <w:pPr>
            <w:pStyle w:val="Koptekst"/>
            <w:rPr>
              <w:sz w:val="18"/>
              <w:szCs w:val="18"/>
            </w:rPr>
          </w:pPr>
          <w:r w:rsidRPr="00FD5D89">
            <w:rPr>
              <w:noProof/>
              <w:sz w:val="18"/>
              <w:szCs w:val="18"/>
              <w:lang w:eastAsia="nl-NL"/>
            </w:rPr>
            <w:drawing>
              <wp:anchor distT="0" distB="0" distL="114300" distR="114300" simplePos="0" relativeHeight="251673600" behindDoc="1" locked="0" layoutInCell="1" allowOverlap="1" wp14:anchorId="04B54BE3" wp14:editId="3A2D0806">
                <wp:simplePos x="0" y="0"/>
                <wp:positionH relativeFrom="column">
                  <wp:posOffset>-20320</wp:posOffset>
                </wp:positionH>
                <wp:positionV relativeFrom="paragraph">
                  <wp:posOffset>29845</wp:posOffset>
                </wp:positionV>
                <wp:extent cx="527258" cy="771525"/>
                <wp:effectExtent l="0" t="0" r="6350" b="0"/>
                <wp:wrapNone/>
                <wp:docPr id="6" name="Afbeelding 6" descr="N:\marketing &amp; pr\logo MRIC\Logo zonder tekst bijgesn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pr\logo MRIC\Logo zonder tekst bijgesned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258"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42D4" w:rsidRPr="00FD5D89" w14:paraId="725784D4" w14:textId="77777777" w:rsidTr="004042D4">
      <w:trPr>
        <w:trHeight w:val="195"/>
      </w:trPr>
      <w:tc>
        <w:tcPr>
          <w:tcW w:w="1357" w:type="dxa"/>
        </w:tcPr>
        <w:p w14:paraId="774DEEA1" w14:textId="77777777" w:rsidR="004042D4" w:rsidRPr="00AA255D" w:rsidRDefault="004042D4" w:rsidP="004042D4">
          <w:pPr>
            <w:pStyle w:val="Geenafstand"/>
            <w:rPr>
              <w:b/>
              <w:sz w:val="16"/>
            </w:rPr>
          </w:pPr>
          <w:r w:rsidRPr="00AA255D">
            <w:rPr>
              <w:b/>
              <w:sz w:val="16"/>
            </w:rPr>
            <w:t>Documentnr.</w:t>
          </w:r>
        </w:p>
      </w:tc>
      <w:tc>
        <w:tcPr>
          <w:tcW w:w="2380" w:type="dxa"/>
        </w:tcPr>
        <w:p w14:paraId="03C88B01" w14:textId="77777777" w:rsidR="004042D4" w:rsidRPr="00AA255D" w:rsidRDefault="004042D4" w:rsidP="004042D4">
          <w:pPr>
            <w:pStyle w:val="Geenafstand"/>
            <w:rPr>
              <w:sz w:val="16"/>
            </w:rPr>
          </w:pPr>
          <w:r>
            <w:rPr>
              <w:sz w:val="16"/>
            </w:rPr>
            <w:t>B-10</w:t>
          </w:r>
        </w:p>
      </w:tc>
      <w:tc>
        <w:tcPr>
          <w:tcW w:w="1734" w:type="dxa"/>
        </w:tcPr>
        <w:p w14:paraId="3F896A39" w14:textId="77777777" w:rsidR="004042D4" w:rsidRPr="00AA255D" w:rsidRDefault="004042D4" w:rsidP="004042D4">
          <w:pPr>
            <w:pStyle w:val="Geenafstand"/>
            <w:rPr>
              <w:b/>
              <w:sz w:val="16"/>
            </w:rPr>
          </w:pPr>
          <w:r w:rsidRPr="00AA255D">
            <w:rPr>
              <w:b/>
              <w:sz w:val="16"/>
            </w:rPr>
            <w:t>Auteur</w:t>
          </w:r>
        </w:p>
      </w:tc>
      <w:tc>
        <w:tcPr>
          <w:tcW w:w="2008" w:type="dxa"/>
        </w:tcPr>
        <w:p w14:paraId="15BCE3C7" w14:textId="09D0D19D" w:rsidR="004042D4" w:rsidRPr="00AA255D" w:rsidRDefault="004042D4" w:rsidP="004042D4">
          <w:pPr>
            <w:pStyle w:val="Geenafstand"/>
            <w:rPr>
              <w:sz w:val="16"/>
            </w:rPr>
          </w:pPr>
        </w:p>
      </w:tc>
      <w:tc>
        <w:tcPr>
          <w:tcW w:w="993" w:type="dxa"/>
          <w:vMerge/>
        </w:tcPr>
        <w:p w14:paraId="0A7AFF52" w14:textId="77777777" w:rsidR="004042D4" w:rsidRPr="00FD5D89" w:rsidRDefault="004042D4" w:rsidP="004042D4">
          <w:pPr>
            <w:pStyle w:val="Koptekst"/>
            <w:rPr>
              <w:sz w:val="18"/>
              <w:szCs w:val="18"/>
            </w:rPr>
          </w:pPr>
        </w:p>
      </w:tc>
      <w:tc>
        <w:tcPr>
          <w:tcW w:w="1134" w:type="dxa"/>
          <w:vMerge/>
        </w:tcPr>
        <w:p w14:paraId="2BA19ED8" w14:textId="77777777" w:rsidR="004042D4" w:rsidRPr="00FD5D89" w:rsidRDefault="004042D4" w:rsidP="004042D4">
          <w:pPr>
            <w:pStyle w:val="Koptekst"/>
            <w:rPr>
              <w:sz w:val="18"/>
              <w:szCs w:val="18"/>
            </w:rPr>
          </w:pPr>
        </w:p>
      </w:tc>
    </w:tr>
    <w:tr w:rsidR="004042D4" w:rsidRPr="00FD5D89" w14:paraId="7A0E073F" w14:textId="77777777" w:rsidTr="004042D4">
      <w:trPr>
        <w:trHeight w:val="210"/>
      </w:trPr>
      <w:tc>
        <w:tcPr>
          <w:tcW w:w="1357" w:type="dxa"/>
        </w:tcPr>
        <w:p w14:paraId="228FBA58" w14:textId="77777777" w:rsidR="004042D4" w:rsidRPr="00AA255D" w:rsidRDefault="004042D4" w:rsidP="004042D4">
          <w:pPr>
            <w:pStyle w:val="Geenafstand"/>
            <w:rPr>
              <w:b/>
              <w:sz w:val="16"/>
            </w:rPr>
          </w:pPr>
          <w:r w:rsidRPr="00AA255D">
            <w:rPr>
              <w:b/>
              <w:sz w:val="16"/>
            </w:rPr>
            <w:t>Versie</w:t>
          </w:r>
        </w:p>
      </w:tc>
      <w:tc>
        <w:tcPr>
          <w:tcW w:w="2380" w:type="dxa"/>
        </w:tcPr>
        <w:p w14:paraId="7EEC8939" w14:textId="5D87B940" w:rsidR="004042D4" w:rsidRPr="00AA255D" w:rsidRDefault="006D3936" w:rsidP="004042D4">
          <w:pPr>
            <w:pStyle w:val="Geenafstand"/>
            <w:rPr>
              <w:sz w:val="16"/>
            </w:rPr>
          </w:pPr>
          <w:r>
            <w:rPr>
              <w:sz w:val="16"/>
            </w:rPr>
            <w:t>5.0</w:t>
          </w:r>
        </w:p>
      </w:tc>
      <w:tc>
        <w:tcPr>
          <w:tcW w:w="1734" w:type="dxa"/>
        </w:tcPr>
        <w:p w14:paraId="535945F1" w14:textId="77777777" w:rsidR="004042D4" w:rsidRPr="00AA255D" w:rsidRDefault="004042D4" w:rsidP="004042D4">
          <w:pPr>
            <w:pStyle w:val="Geenafstand"/>
            <w:rPr>
              <w:b/>
              <w:sz w:val="16"/>
            </w:rPr>
          </w:pPr>
          <w:r w:rsidRPr="00AA255D">
            <w:rPr>
              <w:b/>
              <w:sz w:val="16"/>
            </w:rPr>
            <w:t>Autorisatie directie</w:t>
          </w:r>
        </w:p>
      </w:tc>
      <w:tc>
        <w:tcPr>
          <w:tcW w:w="2008" w:type="dxa"/>
        </w:tcPr>
        <w:p w14:paraId="22DD20AB" w14:textId="77777777" w:rsidR="004042D4" w:rsidRPr="00AA255D" w:rsidRDefault="004042D4" w:rsidP="004042D4">
          <w:pPr>
            <w:pStyle w:val="Geenafstand"/>
            <w:rPr>
              <w:sz w:val="16"/>
            </w:rPr>
          </w:pPr>
          <w:r w:rsidRPr="00AA255D">
            <w:rPr>
              <w:sz w:val="16"/>
            </w:rPr>
            <w:t>Alg. Directeur</w:t>
          </w:r>
        </w:p>
      </w:tc>
      <w:tc>
        <w:tcPr>
          <w:tcW w:w="993" w:type="dxa"/>
          <w:vMerge/>
        </w:tcPr>
        <w:p w14:paraId="183B0C1A" w14:textId="77777777" w:rsidR="004042D4" w:rsidRPr="00FD5D89" w:rsidRDefault="004042D4" w:rsidP="004042D4">
          <w:pPr>
            <w:pStyle w:val="Koptekst"/>
            <w:rPr>
              <w:sz w:val="18"/>
              <w:szCs w:val="18"/>
            </w:rPr>
          </w:pPr>
        </w:p>
      </w:tc>
      <w:tc>
        <w:tcPr>
          <w:tcW w:w="1134" w:type="dxa"/>
          <w:vMerge/>
        </w:tcPr>
        <w:p w14:paraId="2C4BFBF7" w14:textId="77777777" w:rsidR="004042D4" w:rsidRPr="00FD5D89" w:rsidRDefault="004042D4" w:rsidP="004042D4">
          <w:pPr>
            <w:pStyle w:val="Koptekst"/>
            <w:rPr>
              <w:sz w:val="18"/>
              <w:szCs w:val="18"/>
            </w:rPr>
          </w:pPr>
        </w:p>
      </w:tc>
    </w:tr>
    <w:tr w:rsidR="004042D4" w:rsidRPr="00FD5D89" w14:paraId="188A81FE" w14:textId="77777777" w:rsidTr="004042D4">
      <w:trPr>
        <w:trHeight w:val="575"/>
      </w:trPr>
      <w:tc>
        <w:tcPr>
          <w:tcW w:w="1357" w:type="dxa"/>
        </w:tcPr>
        <w:p w14:paraId="0738F7E6" w14:textId="77777777" w:rsidR="004042D4" w:rsidRPr="00AA255D" w:rsidRDefault="004042D4" w:rsidP="004042D4">
          <w:pPr>
            <w:pStyle w:val="Geenafstand"/>
            <w:rPr>
              <w:b/>
              <w:sz w:val="16"/>
            </w:rPr>
          </w:pPr>
          <w:r w:rsidRPr="00AA255D">
            <w:rPr>
              <w:b/>
              <w:sz w:val="16"/>
            </w:rPr>
            <w:t>Ingangsdatum</w:t>
          </w:r>
        </w:p>
        <w:p w14:paraId="2F8AD759" w14:textId="77777777" w:rsidR="004042D4" w:rsidRPr="00AA255D" w:rsidRDefault="004042D4" w:rsidP="004042D4">
          <w:pPr>
            <w:pStyle w:val="Geenafstand"/>
            <w:rPr>
              <w:b/>
              <w:sz w:val="16"/>
            </w:rPr>
          </w:pPr>
          <w:r w:rsidRPr="00AA255D">
            <w:rPr>
              <w:b/>
              <w:sz w:val="16"/>
            </w:rPr>
            <w:t>Wijzigingsdatum</w:t>
          </w:r>
        </w:p>
      </w:tc>
      <w:tc>
        <w:tcPr>
          <w:tcW w:w="2380" w:type="dxa"/>
        </w:tcPr>
        <w:p w14:paraId="0FC5FE97" w14:textId="3EADDAE3" w:rsidR="004042D4" w:rsidRDefault="004042D4" w:rsidP="004042D4">
          <w:pPr>
            <w:pStyle w:val="Geenafstand"/>
            <w:rPr>
              <w:sz w:val="16"/>
            </w:rPr>
          </w:pPr>
          <w:r>
            <w:rPr>
              <w:sz w:val="16"/>
            </w:rPr>
            <w:t>01-08-2016</w:t>
          </w:r>
        </w:p>
        <w:p w14:paraId="53471DDE" w14:textId="77777777" w:rsidR="00F60E66" w:rsidRDefault="008A3614" w:rsidP="004042D4">
          <w:pPr>
            <w:pStyle w:val="Geenafstand"/>
            <w:rPr>
              <w:sz w:val="16"/>
            </w:rPr>
          </w:pPr>
          <w:r>
            <w:rPr>
              <w:sz w:val="16"/>
            </w:rPr>
            <w:t>13-10-2021</w:t>
          </w:r>
        </w:p>
        <w:p w14:paraId="5E3FA378" w14:textId="77777777" w:rsidR="009A40C1" w:rsidRDefault="009A40C1" w:rsidP="004042D4">
          <w:pPr>
            <w:pStyle w:val="Geenafstand"/>
            <w:rPr>
              <w:sz w:val="16"/>
            </w:rPr>
          </w:pPr>
          <w:r>
            <w:rPr>
              <w:sz w:val="16"/>
            </w:rPr>
            <w:t>22-09-2022</w:t>
          </w:r>
        </w:p>
        <w:p w14:paraId="39C49217" w14:textId="7753AEF3" w:rsidR="006D3936" w:rsidRPr="00AA255D" w:rsidRDefault="006D3936" w:rsidP="004042D4">
          <w:pPr>
            <w:pStyle w:val="Geenafstand"/>
            <w:rPr>
              <w:sz w:val="16"/>
            </w:rPr>
          </w:pPr>
          <w:r>
            <w:rPr>
              <w:sz w:val="16"/>
            </w:rPr>
            <w:t>04-01-2023</w:t>
          </w:r>
        </w:p>
      </w:tc>
      <w:tc>
        <w:tcPr>
          <w:tcW w:w="1734" w:type="dxa"/>
        </w:tcPr>
        <w:p w14:paraId="45254EC7" w14:textId="77777777" w:rsidR="004042D4" w:rsidRPr="00AA255D" w:rsidRDefault="004042D4" w:rsidP="004042D4">
          <w:pPr>
            <w:pStyle w:val="Geenafstand"/>
            <w:rPr>
              <w:b/>
              <w:sz w:val="16"/>
            </w:rPr>
          </w:pPr>
        </w:p>
      </w:tc>
      <w:tc>
        <w:tcPr>
          <w:tcW w:w="2008" w:type="dxa"/>
        </w:tcPr>
        <w:sdt>
          <w:sdtPr>
            <w:rPr>
              <w:sz w:val="16"/>
            </w:rPr>
            <w:id w:val="-719126073"/>
            <w:docPartObj>
              <w:docPartGallery w:val="Page Numbers (Top of Page)"/>
              <w:docPartUnique/>
            </w:docPartObj>
          </w:sdtPr>
          <w:sdtEndPr/>
          <w:sdtContent>
            <w:p w14:paraId="434BFAA4" w14:textId="77777777" w:rsidR="004042D4" w:rsidRPr="00AA255D" w:rsidRDefault="004042D4" w:rsidP="004042D4">
              <w:pPr>
                <w:pStyle w:val="Geenafstand"/>
                <w:rPr>
                  <w:sz w:val="16"/>
                </w:rPr>
              </w:pPr>
              <w:r w:rsidRPr="00AA255D">
                <w:rPr>
                  <w:sz w:val="16"/>
                </w:rPr>
                <w:t xml:space="preserve">Pagina </w:t>
              </w:r>
              <w:r w:rsidRPr="00AA255D">
                <w:rPr>
                  <w:bCs/>
                  <w:sz w:val="16"/>
                </w:rPr>
                <w:fldChar w:fldCharType="begin"/>
              </w:r>
              <w:r w:rsidRPr="00AA255D">
                <w:rPr>
                  <w:bCs/>
                  <w:sz w:val="16"/>
                </w:rPr>
                <w:instrText>PAGE</w:instrText>
              </w:r>
              <w:r w:rsidRPr="00AA255D">
                <w:rPr>
                  <w:bCs/>
                  <w:sz w:val="16"/>
                </w:rPr>
                <w:fldChar w:fldCharType="separate"/>
              </w:r>
              <w:r w:rsidR="00F60E66">
                <w:rPr>
                  <w:bCs/>
                  <w:noProof/>
                  <w:sz w:val="16"/>
                </w:rPr>
                <w:t>1</w:t>
              </w:r>
              <w:r w:rsidRPr="00AA255D">
                <w:rPr>
                  <w:sz w:val="16"/>
                </w:rPr>
                <w:fldChar w:fldCharType="end"/>
              </w:r>
              <w:r w:rsidRPr="00AA255D">
                <w:rPr>
                  <w:sz w:val="16"/>
                </w:rPr>
                <w:t xml:space="preserve"> van </w:t>
              </w:r>
              <w:r w:rsidRPr="00AA255D">
                <w:rPr>
                  <w:bCs/>
                  <w:sz w:val="16"/>
                </w:rPr>
                <w:fldChar w:fldCharType="begin"/>
              </w:r>
              <w:r w:rsidRPr="00AA255D">
                <w:rPr>
                  <w:bCs/>
                  <w:sz w:val="16"/>
                </w:rPr>
                <w:instrText>NUMPAGES</w:instrText>
              </w:r>
              <w:r w:rsidRPr="00AA255D">
                <w:rPr>
                  <w:bCs/>
                  <w:sz w:val="16"/>
                </w:rPr>
                <w:fldChar w:fldCharType="separate"/>
              </w:r>
              <w:r w:rsidR="00F60E66">
                <w:rPr>
                  <w:bCs/>
                  <w:noProof/>
                  <w:sz w:val="16"/>
                </w:rPr>
                <w:t>12</w:t>
              </w:r>
              <w:r w:rsidRPr="00AA255D">
                <w:rPr>
                  <w:sz w:val="16"/>
                </w:rPr>
                <w:fldChar w:fldCharType="end"/>
              </w:r>
            </w:p>
          </w:sdtContent>
        </w:sdt>
      </w:tc>
      <w:tc>
        <w:tcPr>
          <w:tcW w:w="993" w:type="dxa"/>
          <w:vMerge/>
        </w:tcPr>
        <w:p w14:paraId="54DB30F4" w14:textId="77777777" w:rsidR="004042D4" w:rsidRPr="00FD5D89" w:rsidRDefault="004042D4" w:rsidP="004042D4">
          <w:pPr>
            <w:pStyle w:val="Koptekst"/>
            <w:rPr>
              <w:sz w:val="18"/>
              <w:szCs w:val="18"/>
            </w:rPr>
          </w:pPr>
        </w:p>
      </w:tc>
      <w:tc>
        <w:tcPr>
          <w:tcW w:w="1134" w:type="dxa"/>
          <w:vMerge/>
        </w:tcPr>
        <w:p w14:paraId="77F1F680" w14:textId="77777777" w:rsidR="004042D4" w:rsidRPr="00FD5D89" w:rsidRDefault="004042D4" w:rsidP="004042D4">
          <w:pPr>
            <w:pStyle w:val="Koptekst"/>
            <w:rPr>
              <w:sz w:val="18"/>
              <w:szCs w:val="18"/>
            </w:rPr>
          </w:pPr>
        </w:p>
      </w:tc>
    </w:tr>
  </w:tbl>
  <w:p w14:paraId="14A9998F" w14:textId="77777777" w:rsidR="004042D4" w:rsidRDefault="004042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2"/>
        </w:tabs>
        <w:ind w:left="792" w:hanging="432"/>
      </w:pPr>
    </w:lvl>
    <w:lvl w:ilvl="1">
      <w:start w:val="1"/>
      <w:numFmt w:val="none"/>
      <w:suff w:val="nothing"/>
      <w:lvlText w:val=""/>
      <w:lvlJc w:val="left"/>
      <w:pPr>
        <w:tabs>
          <w:tab w:val="num" w:pos="936"/>
        </w:tabs>
        <w:ind w:left="936" w:hanging="576"/>
      </w:pPr>
    </w:lvl>
    <w:lvl w:ilvl="2">
      <w:start w:val="1"/>
      <w:numFmt w:val="none"/>
      <w:suff w:val="nothing"/>
      <w:lvlText w:val=""/>
      <w:lvlJc w:val="left"/>
      <w:pPr>
        <w:tabs>
          <w:tab w:val="num" w:pos="1080"/>
        </w:tabs>
        <w:ind w:left="1080" w:hanging="720"/>
      </w:pPr>
    </w:lvl>
    <w:lvl w:ilvl="3">
      <w:start w:val="1"/>
      <w:numFmt w:val="none"/>
      <w:suff w:val="nothing"/>
      <w:lvlText w:val=""/>
      <w:lvlJc w:val="left"/>
      <w:pPr>
        <w:tabs>
          <w:tab w:val="num" w:pos="1224"/>
        </w:tabs>
        <w:ind w:left="1224" w:hanging="864"/>
      </w:pPr>
    </w:lvl>
    <w:lvl w:ilvl="4">
      <w:start w:val="1"/>
      <w:numFmt w:val="none"/>
      <w:suff w:val="nothing"/>
      <w:lvlText w:val=""/>
      <w:lvlJc w:val="left"/>
      <w:pPr>
        <w:tabs>
          <w:tab w:val="num" w:pos="1368"/>
        </w:tabs>
        <w:ind w:left="1368" w:hanging="1008"/>
      </w:pPr>
    </w:lvl>
    <w:lvl w:ilvl="5">
      <w:start w:val="1"/>
      <w:numFmt w:val="none"/>
      <w:suff w:val="nothing"/>
      <w:lvlText w:val=""/>
      <w:lvlJc w:val="left"/>
      <w:pPr>
        <w:tabs>
          <w:tab w:val="num" w:pos="1512"/>
        </w:tabs>
        <w:ind w:left="1512" w:hanging="1152"/>
      </w:pPr>
    </w:lvl>
    <w:lvl w:ilvl="6">
      <w:start w:val="1"/>
      <w:numFmt w:val="none"/>
      <w:suff w:val="nothing"/>
      <w:lvlText w:val=""/>
      <w:lvlJc w:val="left"/>
      <w:pPr>
        <w:tabs>
          <w:tab w:val="num" w:pos="1656"/>
        </w:tabs>
        <w:ind w:left="1656" w:hanging="1296"/>
      </w:pPr>
    </w:lvl>
    <w:lvl w:ilvl="7">
      <w:start w:val="1"/>
      <w:numFmt w:val="none"/>
      <w:suff w:val="nothing"/>
      <w:lvlText w:val=""/>
      <w:lvlJc w:val="left"/>
      <w:pPr>
        <w:tabs>
          <w:tab w:val="num" w:pos="1800"/>
        </w:tabs>
        <w:ind w:left="1800" w:hanging="1440"/>
      </w:pPr>
    </w:lvl>
    <w:lvl w:ilvl="8">
      <w:start w:val="1"/>
      <w:numFmt w:val="none"/>
      <w:suff w:val="nothing"/>
      <w:lvlText w:val=""/>
      <w:lvlJc w:val="left"/>
      <w:pPr>
        <w:tabs>
          <w:tab w:val="num" w:pos="1944"/>
        </w:tabs>
        <w:ind w:left="1944" w:hanging="1584"/>
      </w:pPr>
    </w:lvl>
  </w:abstractNum>
  <w:abstractNum w:abstractNumId="1" w15:restartNumberingAfterBreak="0">
    <w:nsid w:val="00AF7A86"/>
    <w:multiLevelType w:val="hybridMultilevel"/>
    <w:tmpl w:val="6A4AF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54690"/>
    <w:multiLevelType w:val="hybridMultilevel"/>
    <w:tmpl w:val="8E087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AF2385"/>
    <w:multiLevelType w:val="hybridMultilevel"/>
    <w:tmpl w:val="D08ADAB8"/>
    <w:lvl w:ilvl="0" w:tplc="DDA809EC">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163B2A"/>
    <w:multiLevelType w:val="multilevel"/>
    <w:tmpl w:val="E93C36AA"/>
    <w:lvl w:ilvl="0">
      <w:start w:val="12"/>
      <w:numFmt w:val="decimal"/>
      <w:lvlText w:val="%1."/>
      <w:lvlJc w:val="left"/>
      <w:pPr>
        <w:ind w:left="464" w:hanging="360"/>
      </w:pPr>
      <w:rPr>
        <w:rFonts w:hint="default"/>
      </w:rPr>
    </w:lvl>
    <w:lvl w:ilvl="1">
      <w:start w:val="1"/>
      <w:numFmt w:val="decimal"/>
      <w:isLgl/>
      <w:lvlText w:val="%1.%2"/>
      <w:lvlJc w:val="left"/>
      <w:pPr>
        <w:ind w:left="1500" w:hanging="420"/>
      </w:pPr>
      <w:rPr>
        <w:rFonts w:hint="default"/>
        <w:u w:val="single"/>
      </w:rPr>
    </w:lvl>
    <w:lvl w:ilvl="2">
      <w:start w:val="1"/>
      <w:numFmt w:val="decimal"/>
      <w:isLgl/>
      <w:lvlText w:val="%1.%2.%3"/>
      <w:lvlJc w:val="left"/>
      <w:pPr>
        <w:ind w:left="2776" w:hanging="720"/>
      </w:pPr>
      <w:rPr>
        <w:rFonts w:hint="default"/>
        <w:u w:val="single"/>
      </w:rPr>
    </w:lvl>
    <w:lvl w:ilvl="3">
      <w:start w:val="1"/>
      <w:numFmt w:val="decimal"/>
      <w:isLgl/>
      <w:lvlText w:val="%1.%2.%3.%4"/>
      <w:lvlJc w:val="left"/>
      <w:pPr>
        <w:ind w:left="3752" w:hanging="720"/>
      </w:pPr>
      <w:rPr>
        <w:rFonts w:hint="default"/>
        <w:u w:val="single"/>
      </w:rPr>
    </w:lvl>
    <w:lvl w:ilvl="4">
      <w:start w:val="1"/>
      <w:numFmt w:val="decimal"/>
      <w:isLgl/>
      <w:lvlText w:val="%1.%2.%3.%4.%5"/>
      <w:lvlJc w:val="left"/>
      <w:pPr>
        <w:ind w:left="5088" w:hanging="1080"/>
      </w:pPr>
      <w:rPr>
        <w:rFonts w:hint="default"/>
        <w:u w:val="single"/>
      </w:rPr>
    </w:lvl>
    <w:lvl w:ilvl="5">
      <w:start w:val="1"/>
      <w:numFmt w:val="decimal"/>
      <w:isLgl/>
      <w:lvlText w:val="%1.%2.%3.%4.%5.%6"/>
      <w:lvlJc w:val="left"/>
      <w:pPr>
        <w:ind w:left="6064" w:hanging="1080"/>
      </w:pPr>
      <w:rPr>
        <w:rFonts w:hint="default"/>
        <w:u w:val="single"/>
      </w:rPr>
    </w:lvl>
    <w:lvl w:ilvl="6">
      <w:start w:val="1"/>
      <w:numFmt w:val="decimal"/>
      <w:isLgl/>
      <w:lvlText w:val="%1.%2.%3.%4.%5.%6.%7"/>
      <w:lvlJc w:val="left"/>
      <w:pPr>
        <w:ind w:left="7400" w:hanging="1440"/>
      </w:pPr>
      <w:rPr>
        <w:rFonts w:hint="default"/>
        <w:u w:val="single"/>
      </w:rPr>
    </w:lvl>
    <w:lvl w:ilvl="7">
      <w:start w:val="1"/>
      <w:numFmt w:val="decimal"/>
      <w:isLgl/>
      <w:lvlText w:val="%1.%2.%3.%4.%5.%6.%7.%8"/>
      <w:lvlJc w:val="left"/>
      <w:pPr>
        <w:ind w:left="8376" w:hanging="1440"/>
      </w:pPr>
      <w:rPr>
        <w:rFonts w:hint="default"/>
        <w:u w:val="single"/>
      </w:rPr>
    </w:lvl>
    <w:lvl w:ilvl="8">
      <w:start w:val="1"/>
      <w:numFmt w:val="decimal"/>
      <w:isLgl/>
      <w:lvlText w:val="%1.%2.%3.%4.%5.%6.%7.%8.%9"/>
      <w:lvlJc w:val="left"/>
      <w:pPr>
        <w:ind w:left="9712" w:hanging="1800"/>
      </w:pPr>
      <w:rPr>
        <w:rFonts w:hint="default"/>
        <w:u w:val="single"/>
      </w:rPr>
    </w:lvl>
  </w:abstractNum>
  <w:abstractNum w:abstractNumId="5" w15:restartNumberingAfterBreak="0">
    <w:nsid w:val="093308C5"/>
    <w:multiLevelType w:val="hybridMultilevel"/>
    <w:tmpl w:val="44607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FA4C98"/>
    <w:multiLevelType w:val="hybridMultilevel"/>
    <w:tmpl w:val="5576E5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5D0E30"/>
    <w:multiLevelType w:val="hybridMultilevel"/>
    <w:tmpl w:val="D45C8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1267FB"/>
    <w:multiLevelType w:val="hybridMultilevel"/>
    <w:tmpl w:val="C7DE3CB4"/>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B6534E"/>
    <w:multiLevelType w:val="hybridMultilevel"/>
    <w:tmpl w:val="2B92CEA6"/>
    <w:lvl w:ilvl="0" w:tplc="44FC08AC">
      <w:start w:val="2"/>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0" w15:restartNumberingAfterBreak="0">
    <w:nsid w:val="14D42BD0"/>
    <w:multiLevelType w:val="hybridMultilevel"/>
    <w:tmpl w:val="F36AEA7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8B70B6"/>
    <w:multiLevelType w:val="multilevel"/>
    <w:tmpl w:val="56AEE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F47893"/>
    <w:multiLevelType w:val="hybridMultilevel"/>
    <w:tmpl w:val="B3BCD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BD4A97"/>
    <w:multiLevelType w:val="hybridMultilevel"/>
    <w:tmpl w:val="7F0C4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586711"/>
    <w:multiLevelType w:val="hybridMultilevel"/>
    <w:tmpl w:val="A2786692"/>
    <w:lvl w:ilvl="0" w:tplc="6DDE70E4">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C10339"/>
    <w:multiLevelType w:val="hybridMultilevel"/>
    <w:tmpl w:val="AFA0314C"/>
    <w:lvl w:ilvl="0" w:tplc="98743732">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AB5DA4"/>
    <w:multiLevelType w:val="multilevel"/>
    <w:tmpl w:val="A5D8E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9F4EBC"/>
    <w:multiLevelType w:val="hybridMultilevel"/>
    <w:tmpl w:val="812E46AE"/>
    <w:lvl w:ilvl="0" w:tplc="6640FC72">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D14B6E"/>
    <w:multiLevelType w:val="hybridMultilevel"/>
    <w:tmpl w:val="8FC02FBC"/>
    <w:lvl w:ilvl="0" w:tplc="0BC0097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FB6649"/>
    <w:multiLevelType w:val="hybridMultilevel"/>
    <w:tmpl w:val="9E383BFA"/>
    <w:lvl w:ilvl="0" w:tplc="6640FC72">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DB61EA"/>
    <w:multiLevelType w:val="hybridMultilevel"/>
    <w:tmpl w:val="B8C266DE"/>
    <w:lvl w:ilvl="0" w:tplc="591E38F6">
      <w:start w:val="14"/>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1" w15:restartNumberingAfterBreak="0">
    <w:nsid w:val="32D66EA9"/>
    <w:multiLevelType w:val="hybridMultilevel"/>
    <w:tmpl w:val="296A5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130A16"/>
    <w:multiLevelType w:val="hybridMultilevel"/>
    <w:tmpl w:val="55E6AE5E"/>
    <w:lvl w:ilvl="0" w:tplc="DD548A04">
      <w:start w:val="1"/>
      <w:numFmt w:val="decimal"/>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235D85"/>
    <w:multiLevelType w:val="hybridMultilevel"/>
    <w:tmpl w:val="A6F2F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184090"/>
    <w:multiLevelType w:val="hybridMultilevel"/>
    <w:tmpl w:val="3F5AB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FD462F"/>
    <w:multiLevelType w:val="hybridMultilevel"/>
    <w:tmpl w:val="672A3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EB58F8"/>
    <w:multiLevelType w:val="hybridMultilevel"/>
    <w:tmpl w:val="CE925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B57AC0"/>
    <w:multiLevelType w:val="hybridMultilevel"/>
    <w:tmpl w:val="5EF679E0"/>
    <w:lvl w:ilvl="0" w:tplc="6640FC7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4CD84A12"/>
    <w:multiLevelType w:val="hybridMultilevel"/>
    <w:tmpl w:val="D32A8D22"/>
    <w:lvl w:ilvl="0" w:tplc="DD548A04">
      <w:start w:val="1"/>
      <w:numFmt w:val="decimal"/>
      <w:lvlText w:val="%1."/>
      <w:lvlJc w:val="left"/>
      <w:pPr>
        <w:ind w:left="420" w:hanging="360"/>
      </w:pPr>
      <w:rPr>
        <w:rFonts w:hint="default"/>
        <w:color w:val="auto"/>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9" w15:restartNumberingAfterBreak="0">
    <w:nsid w:val="4E206704"/>
    <w:multiLevelType w:val="hybridMultilevel"/>
    <w:tmpl w:val="A6C8ED26"/>
    <w:lvl w:ilvl="0" w:tplc="DD548A04">
      <w:start w:val="1"/>
      <w:numFmt w:val="decimal"/>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4D6DC4"/>
    <w:multiLevelType w:val="hybridMultilevel"/>
    <w:tmpl w:val="6A98A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9847B2"/>
    <w:multiLevelType w:val="hybridMultilevel"/>
    <w:tmpl w:val="61FA3FD0"/>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59392CFE"/>
    <w:multiLevelType w:val="multilevel"/>
    <w:tmpl w:val="56AEE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0E06B7"/>
    <w:multiLevelType w:val="hybridMultilevel"/>
    <w:tmpl w:val="A2A8A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2A4C39"/>
    <w:multiLevelType w:val="hybridMultilevel"/>
    <w:tmpl w:val="F490CD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C844AD"/>
    <w:multiLevelType w:val="hybridMultilevel"/>
    <w:tmpl w:val="A9165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2E2F7A"/>
    <w:multiLevelType w:val="multilevel"/>
    <w:tmpl w:val="56AEE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334875"/>
    <w:multiLevelType w:val="hybridMultilevel"/>
    <w:tmpl w:val="D6C86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915C2F"/>
    <w:multiLevelType w:val="hybridMultilevel"/>
    <w:tmpl w:val="84F65854"/>
    <w:lvl w:ilvl="0" w:tplc="98743732">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4136EF"/>
    <w:multiLevelType w:val="hybridMultilevel"/>
    <w:tmpl w:val="4532F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712E38"/>
    <w:multiLevelType w:val="multilevel"/>
    <w:tmpl w:val="56AEE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0C46DF"/>
    <w:multiLevelType w:val="hybridMultilevel"/>
    <w:tmpl w:val="2070C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593D55"/>
    <w:multiLevelType w:val="hybridMultilevel"/>
    <w:tmpl w:val="3EACE0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F85731"/>
    <w:multiLevelType w:val="hybridMultilevel"/>
    <w:tmpl w:val="6A14E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27278">
    <w:abstractNumId w:val="25"/>
  </w:num>
  <w:num w:numId="2" w16cid:durableId="315040506">
    <w:abstractNumId w:val="32"/>
  </w:num>
  <w:num w:numId="3" w16cid:durableId="1720789171">
    <w:abstractNumId w:val="16"/>
  </w:num>
  <w:num w:numId="4" w16cid:durableId="1134057125">
    <w:abstractNumId w:val="40"/>
  </w:num>
  <w:num w:numId="5" w16cid:durableId="1531070629">
    <w:abstractNumId w:val="36"/>
  </w:num>
  <w:num w:numId="6" w16cid:durableId="532228506">
    <w:abstractNumId w:val="43"/>
  </w:num>
  <w:num w:numId="7" w16cid:durableId="1856966758">
    <w:abstractNumId w:val="11"/>
  </w:num>
  <w:num w:numId="8" w16cid:durableId="440998604">
    <w:abstractNumId w:val="6"/>
  </w:num>
  <w:num w:numId="9" w16cid:durableId="1880511546">
    <w:abstractNumId w:val="18"/>
  </w:num>
  <w:num w:numId="10" w16cid:durableId="1418747731">
    <w:abstractNumId w:val="31"/>
  </w:num>
  <w:num w:numId="11" w16cid:durableId="1121606424">
    <w:abstractNumId w:val="27"/>
  </w:num>
  <w:num w:numId="12" w16cid:durableId="2095011440">
    <w:abstractNumId w:val="17"/>
  </w:num>
  <w:num w:numId="13" w16cid:durableId="1082334093">
    <w:abstractNumId w:val="9"/>
  </w:num>
  <w:num w:numId="14" w16cid:durableId="319308403">
    <w:abstractNumId w:val="19"/>
  </w:num>
  <w:num w:numId="15" w16cid:durableId="992755260">
    <w:abstractNumId w:val="10"/>
  </w:num>
  <w:num w:numId="16" w16cid:durableId="2144694802">
    <w:abstractNumId w:val="8"/>
  </w:num>
  <w:num w:numId="17" w16cid:durableId="89935692">
    <w:abstractNumId w:val="42"/>
  </w:num>
  <w:num w:numId="18" w16cid:durableId="313220011">
    <w:abstractNumId w:val="34"/>
  </w:num>
  <w:num w:numId="19" w16cid:durableId="519199600">
    <w:abstractNumId w:val="20"/>
  </w:num>
  <w:num w:numId="20" w16cid:durableId="1998652160">
    <w:abstractNumId w:val="14"/>
  </w:num>
  <w:num w:numId="21" w16cid:durableId="1605991870">
    <w:abstractNumId w:val="3"/>
  </w:num>
  <w:num w:numId="22" w16cid:durableId="384716990">
    <w:abstractNumId w:val="38"/>
  </w:num>
  <w:num w:numId="23" w16cid:durableId="521362541">
    <w:abstractNumId w:val="15"/>
  </w:num>
  <w:num w:numId="24" w16cid:durableId="1257982785">
    <w:abstractNumId w:val="29"/>
  </w:num>
  <w:num w:numId="25" w16cid:durableId="1940404772">
    <w:abstractNumId w:val="28"/>
  </w:num>
  <w:num w:numId="26" w16cid:durableId="1813138533">
    <w:abstractNumId w:val="22"/>
  </w:num>
  <w:num w:numId="27" w16cid:durableId="1836530246">
    <w:abstractNumId w:val="41"/>
  </w:num>
  <w:num w:numId="28" w16cid:durableId="1139880385">
    <w:abstractNumId w:val="37"/>
  </w:num>
  <w:num w:numId="29" w16cid:durableId="1986230137">
    <w:abstractNumId w:val="30"/>
  </w:num>
  <w:num w:numId="30" w16cid:durableId="1068303577">
    <w:abstractNumId w:val="21"/>
  </w:num>
  <w:num w:numId="31" w16cid:durableId="31928501">
    <w:abstractNumId w:val="13"/>
  </w:num>
  <w:num w:numId="32" w16cid:durableId="1392731426">
    <w:abstractNumId w:val="24"/>
  </w:num>
  <w:num w:numId="33" w16cid:durableId="1628513337">
    <w:abstractNumId w:val="35"/>
  </w:num>
  <w:num w:numId="34" w16cid:durableId="293953661">
    <w:abstractNumId w:val="5"/>
  </w:num>
  <w:num w:numId="35" w16cid:durableId="1084686510">
    <w:abstractNumId w:val="0"/>
  </w:num>
  <w:num w:numId="36" w16cid:durableId="1884244613">
    <w:abstractNumId w:val="4"/>
  </w:num>
  <w:num w:numId="37" w16cid:durableId="993339084">
    <w:abstractNumId w:val="12"/>
  </w:num>
  <w:num w:numId="38" w16cid:durableId="2079791249">
    <w:abstractNumId w:val="26"/>
  </w:num>
  <w:num w:numId="39" w16cid:durableId="1596668765">
    <w:abstractNumId w:val="23"/>
  </w:num>
  <w:num w:numId="40" w16cid:durableId="439496457">
    <w:abstractNumId w:val="2"/>
  </w:num>
  <w:num w:numId="41" w16cid:durableId="606354267">
    <w:abstractNumId w:val="33"/>
  </w:num>
  <w:num w:numId="42" w16cid:durableId="1737244144">
    <w:abstractNumId w:val="39"/>
  </w:num>
  <w:num w:numId="43" w16cid:durableId="2087145326">
    <w:abstractNumId w:val="7"/>
  </w:num>
  <w:num w:numId="44" w16cid:durableId="465004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78"/>
    <w:rsid w:val="00023494"/>
    <w:rsid w:val="00024CF3"/>
    <w:rsid w:val="00067A1F"/>
    <w:rsid w:val="000E3C6C"/>
    <w:rsid w:val="00116909"/>
    <w:rsid w:val="00116F5D"/>
    <w:rsid w:val="001267F3"/>
    <w:rsid w:val="00141333"/>
    <w:rsid w:val="00150E07"/>
    <w:rsid w:val="00173629"/>
    <w:rsid w:val="0019028C"/>
    <w:rsid w:val="001A3CA8"/>
    <w:rsid w:val="001A5680"/>
    <w:rsid w:val="001A64D9"/>
    <w:rsid w:val="001C64E0"/>
    <w:rsid w:val="001C7611"/>
    <w:rsid w:val="001E56B0"/>
    <w:rsid w:val="001F1EDB"/>
    <w:rsid w:val="00212A17"/>
    <w:rsid w:val="00220200"/>
    <w:rsid w:val="002562CC"/>
    <w:rsid w:val="002C6D7F"/>
    <w:rsid w:val="002F073E"/>
    <w:rsid w:val="00310051"/>
    <w:rsid w:val="00326F3A"/>
    <w:rsid w:val="003612DA"/>
    <w:rsid w:val="003619D0"/>
    <w:rsid w:val="003C265C"/>
    <w:rsid w:val="003D4B7B"/>
    <w:rsid w:val="003E33AF"/>
    <w:rsid w:val="00401FFA"/>
    <w:rsid w:val="004042D4"/>
    <w:rsid w:val="0042673B"/>
    <w:rsid w:val="00457BB5"/>
    <w:rsid w:val="0046310D"/>
    <w:rsid w:val="00477C04"/>
    <w:rsid w:val="004A3BBC"/>
    <w:rsid w:val="00541008"/>
    <w:rsid w:val="00572ABA"/>
    <w:rsid w:val="005E59C3"/>
    <w:rsid w:val="005E59D2"/>
    <w:rsid w:val="00600849"/>
    <w:rsid w:val="00623135"/>
    <w:rsid w:val="006326DC"/>
    <w:rsid w:val="006506B5"/>
    <w:rsid w:val="00686181"/>
    <w:rsid w:val="006D3936"/>
    <w:rsid w:val="006D5A19"/>
    <w:rsid w:val="006E771F"/>
    <w:rsid w:val="00744372"/>
    <w:rsid w:val="00747B3C"/>
    <w:rsid w:val="0075300C"/>
    <w:rsid w:val="007A1400"/>
    <w:rsid w:val="007B1379"/>
    <w:rsid w:val="007B16D7"/>
    <w:rsid w:val="007E0119"/>
    <w:rsid w:val="007E4222"/>
    <w:rsid w:val="007E5F96"/>
    <w:rsid w:val="00813F36"/>
    <w:rsid w:val="00823A7D"/>
    <w:rsid w:val="0084012B"/>
    <w:rsid w:val="008745C7"/>
    <w:rsid w:val="00881BCF"/>
    <w:rsid w:val="0088600C"/>
    <w:rsid w:val="0088786A"/>
    <w:rsid w:val="008A3614"/>
    <w:rsid w:val="008B0F49"/>
    <w:rsid w:val="008B5E57"/>
    <w:rsid w:val="00933618"/>
    <w:rsid w:val="00946978"/>
    <w:rsid w:val="009606F3"/>
    <w:rsid w:val="00961240"/>
    <w:rsid w:val="00976464"/>
    <w:rsid w:val="00981369"/>
    <w:rsid w:val="00994164"/>
    <w:rsid w:val="009A40C1"/>
    <w:rsid w:val="009D3F5B"/>
    <w:rsid w:val="009E16C0"/>
    <w:rsid w:val="009F54FC"/>
    <w:rsid w:val="00A17FE8"/>
    <w:rsid w:val="00A320EA"/>
    <w:rsid w:val="00A55460"/>
    <w:rsid w:val="00AD1577"/>
    <w:rsid w:val="00AF4481"/>
    <w:rsid w:val="00AF4E29"/>
    <w:rsid w:val="00B22C62"/>
    <w:rsid w:val="00B2619E"/>
    <w:rsid w:val="00B27953"/>
    <w:rsid w:val="00B9349B"/>
    <w:rsid w:val="00BA2A84"/>
    <w:rsid w:val="00BF429C"/>
    <w:rsid w:val="00C11DBB"/>
    <w:rsid w:val="00C40E1B"/>
    <w:rsid w:val="00C70E12"/>
    <w:rsid w:val="00C7269E"/>
    <w:rsid w:val="00C92454"/>
    <w:rsid w:val="00D159E5"/>
    <w:rsid w:val="00D16643"/>
    <w:rsid w:val="00D21C8B"/>
    <w:rsid w:val="00D33131"/>
    <w:rsid w:val="00D35477"/>
    <w:rsid w:val="00D85AB6"/>
    <w:rsid w:val="00D9191C"/>
    <w:rsid w:val="00D973EF"/>
    <w:rsid w:val="00E0098C"/>
    <w:rsid w:val="00E00FC4"/>
    <w:rsid w:val="00E01173"/>
    <w:rsid w:val="00E02B48"/>
    <w:rsid w:val="00E10018"/>
    <w:rsid w:val="00E3604D"/>
    <w:rsid w:val="00E60561"/>
    <w:rsid w:val="00E8271B"/>
    <w:rsid w:val="00EA447D"/>
    <w:rsid w:val="00EA740D"/>
    <w:rsid w:val="00EB2E21"/>
    <w:rsid w:val="00EE3CCB"/>
    <w:rsid w:val="00F17584"/>
    <w:rsid w:val="00F349EA"/>
    <w:rsid w:val="00F37D83"/>
    <w:rsid w:val="00F437F8"/>
    <w:rsid w:val="00F60E66"/>
    <w:rsid w:val="00FB47BA"/>
    <w:rsid w:val="00FB6878"/>
    <w:rsid w:val="00FB7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F7AC2B"/>
  <w15:docId w15:val="{BF138EF3-386A-4690-92AF-A37052D0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4372"/>
    <w:pPr>
      <w:spacing w:before="120" w:after="120"/>
    </w:pPr>
    <w:rPr>
      <w:rFonts w:ascii="Arial" w:hAnsi="Arial"/>
    </w:rPr>
  </w:style>
  <w:style w:type="paragraph" w:styleId="Kop1">
    <w:name w:val="heading 1"/>
    <w:basedOn w:val="Standaard"/>
    <w:next w:val="Standaard"/>
    <w:link w:val="Kop1Char"/>
    <w:uiPriority w:val="9"/>
    <w:qFormat/>
    <w:rsid w:val="005E59C3"/>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744372"/>
    <w:pPr>
      <w:keepNext/>
      <w:keepLines/>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BF42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BF42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16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6D7"/>
    <w:rPr>
      <w:rFonts w:ascii="Tahoma" w:hAnsi="Tahoma" w:cs="Tahoma"/>
      <w:sz w:val="16"/>
      <w:szCs w:val="16"/>
    </w:rPr>
  </w:style>
  <w:style w:type="paragraph" w:styleId="Koptekst">
    <w:name w:val="header"/>
    <w:basedOn w:val="Standaard"/>
    <w:link w:val="KoptekstChar"/>
    <w:unhideWhenUsed/>
    <w:rsid w:val="001267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67F3"/>
  </w:style>
  <w:style w:type="paragraph" w:styleId="Voettekst">
    <w:name w:val="footer"/>
    <w:basedOn w:val="Standaard"/>
    <w:link w:val="VoettekstChar"/>
    <w:uiPriority w:val="99"/>
    <w:unhideWhenUsed/>
    <w:rsid w:val="001267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7F3"/>
  </w:style>
  <w:style w:type="paragraph" w:styleId="Lijstalinea">
    <w:name w:val="List Paragraph"/>
    <w:basedOn w:val="Standaard"/>
    <w:uiPriority w:val="34"/>
    <w:qFormat/>
    <w:rsid w:val="00AD1577"/>
    <w:pPr>
      <w:ind w:left="720"/>
      <w:contextualSpacing/>
    </w:pPr>
  </w:style>
  <w:style w:type="character" w:customStyle="1" w:styleId="Kop1Char">
    <w:name w:val="Kop 1 Char"/>
    <w:basedOn w:val="Standaardalinea-lettertype"/>
    <w:link w:val="Kop1"/>
    <w:uiPriority w:val="9"/>
    <w:rsid w:val="005E59C3"/>
    <w:rPr>
      <w:rFonts w:ascii="Arial" w:eastAsiaTheme="majorEastAsia" w:hAnsi="Arial" w:cstheme="majorBidi"/>
      <w:b/>
      <w:bCs/>
      <w:sz w:val="32"/>
      <w:szCs w:val="28"/>
    </w:rPr>
  </w:style>
  <w:style w:type="paragraph" w:styleId="Kopvaninhoudsopgave">
    <w:name w:val="TOC Heading"/>
    <w:basedOn w:val="Kop1"/>
    <w:next w:val="Standaard"/>
    <w:uiPriority w:val="39"/>
    <w:unhideWhenUsed/>
    <w:qFormat/>
    <w:rsid w:val="00E02B48"/>
    <w:pPr>
      <w:outlineLvl w:val="9"/>
    </w:pPr>
    <w:rPr>
      <w:lang w:eastAsia="nl-NL"/>
    </w:rPr>
  </w:style>
  <w:style w:type="paragraph" w:styleId="Inhopg1">
    <w:name w:val="toc 1"/>
    <w:basedOn w:val="Standaard"/>
    <w:next w:val="Standaard"/>
    <w:autoRedefine/>
    <w:uiPriority w:val="39"/>
    <w:unhideWhenUsed/>
    <w:rsid w:val="00823A7D"/>
    <w:pPr>
      <w:tabs>
        <w:tab w:val="right" w:leader="dot" w:pos="9062"/>
      </w:tabs>
      <w:spacing w:after="100"/>
    </w:pPr>
  </w:style>
  <w:style w:type="character" w:styleId="Hyperlink">
    <w:name w:val="Hyperlink"/>
    <w:basedOn w:val="Standaardalinea-lettertype"/>
    <w:uiPriority w:val="99"/>
    <w:unhideWhenUsed/>
    <w:rsid w:val="00E02B48"/>
    <w:rPr>
      <w:color w:val="0000FF" w:themeColor="hyperlink"/>
      <w:u w:val="single"/>
    </w:rPr>
  </w:style>
  <w:style w:type="table" w:styleId="Tabelraster">
    <w:name w:val="Table Grid"/>
    <w:basedOn w:val="Standaardtabel"/>
    <w:uiPriority w:val="59"/>
    <w:rsid w:val="005E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44372"/>
    <w:rPr>
      <w:rFonts w:ascii="Arial" w:eastAsiaTheme="majorEastAsia" w:hAnsi="Arial" w:cstheme="majorBidi"/>
      <w:b/>
      <w:bCs/>
      <w:sz w:val="24"/>
      <w:szCs w:val="26"/>
    </w:rPr>
  </w:style>
  <w:style w:type="table" w:styleId="Gemiddeldearcering1-accent1">
    <w:name w:val="Medium Shading 1 Accent 1"/>
    <w:basedOn w:val="Standaardtabel"/>
    <w:uiPriority w:val="63"/>
    <w:rsid w:val="007443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Geenafstand">
    <w:name w:val="No Spacing"/>
    <w:uiPriority w:val="1"/>
    <w:qFormat/>
    <w:rsid w:val="00744372"/>
    <w:pPr>
      <w:spacing w:after="0" w:line="240" w:lineRule="auto"/>
    </w:pPr>
    <w:rPr>
      <w:rFonts w:ascii="Arial" w:hAnsi="Arial"/>
    </w:rPr>
  </w:style>
  <w:style w:type="paragraph" w:styleId="Inhopg2">
    <w:name w:val="toc 2"/>
    <w:basedOn w:val="Standaard"/>
    <w:next w:val="Standaard"/>
    <w:autoRedefine/>
    <w:uiPriority w:val="39"/>
    <w:unhideWhenUsed/>
    <w:rsid w:val="00541008"/>
    <w:pPr>
      <w:spacing w:after="100"/>
      <w:ind w:left="220"/>
    </w:pPr>
  </w:style>
  <w:style w:type="character" w:customStyle="1" w:styleId="Kop3Char">
    <w:name w:val="Kop 3 Char"/>
    <w:basedOn w:val="Standaardalinea-lettertype"/>
    <w:link w:val="Kop3"/>
    <w:uiPriority w:val="9"/>
    <w:semiHidden/>
    <w:rsid w:val="00BF429C"/>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BF429C"/>
    <w:rPr>
      <w:rFonts w:asciiTheme="majorHAnsi" w:eastAsiaTheme="majorEastAsia" w:hAnsiTheme="majorHAnsi" w:cstheme="majorBidi"/>
      <w:i/>
      <w:iCs/>
      <w:color w:val="365F91" w:themeColor="accent1" w:themeShade="BF"/>
    </w:rPr>
  </w:style>
  <w:style w:type="character" w:styleId="Zwaar">
    <w:name w:val="Strong"/>
    <w:qFormat/>
    <w:rsid w:val="00BF429C"/>
    <w:rPr>
      <w:b/>
      <w:bCs/>
    </w:rPr>
  </w:style>
  <w:style w:type="paragraph" w:styleId="Plattetekst">
    <w:name w:val="Body Text"/>
    <w:basedOn w:val="Standaard"/>
    <w:link w:val="PlattetekstChar"/>
    <w:rsid w:val="00BF429C"/>
    <w:pPr>
      <w:widowControl w:val="0"/>
      <w:suppressAutoHyphens/>
      <w:spacing w:before="0" w:line="240" w:lineRule="auto"/>
    </w:pPr>
    <w:rPr>
      <w:rFonts w:ascii="Times New Roman" w:eastAsia="Arial Unicode MS" w:hAnsi="Times New Roman" w:cs="Arial Unicode MS"/>
      <w:kern w:val="1"/>
      <w:sz w:val="24"/>
      <w:szCs w:val="24"/>
      <w:lang w:eastAsia="hi-IN" w:bidi="hi-IN"/>
    </w:rPr>
  </w:style>
  <w:style w:type="character" w:customStyle="1" w:styleId="PlattetekstChar">
    <w:name w:val="Platte tekst Char"/>
    <w:basedOn w:val="Standaardalinea-lettertype"/>
    <w:link w:val="Plattetekst"/>
    <w:rsid w:val="00BF429C"/>
    <w:rPr>
      <w:rFonts w:ascii="Times New Roman" w:eastAsia="Arial Unicode MS" w:hAnsi="Times New Roman" w:cs="Arial Unicode MS"/>
      <w:kern w:val="1"/>
      <w:sz w:val="24"/>
      <w:szCs w:val="24"/>
      <w:lang w:eastAsia="hi-IN" w:bidi="hi-IN"/>
    </w:rPr>
  </w:style>
  <w:style w:type="paragraph" w:styleId="Inhopg3">
    <w:name w:val="toc 3"/>
    <w:basedOn w:val="Standaard"/>
    <w:next w:val="Standaard"/>
    <w:autoRedefine/>
    <w:uiPriority w:val="39"/>
    <w:unhideWhenUsed/>
    <w:rsid w:val="000E3C6C"/>
    <w:pPr>
      <w:spacing w:after="100"/>
      <w:ind w:left="440"/>
    </w:pPr>
  </w:style>
  <w:style w:type="character" w:customStyle="1" w:styleId="Onopgelostemelding1">
    <w:name w:val="Onopgeloste melding1"/>
    <w:basedOn w:val="Standaardalinea-lettertype"/>
    <w:uiPriority w:val="99"/>
    <w:semiHidden/>
    <w:unhideWhenUsed/>
    <w:rsid w:val="002F073E"/>
    <w:rPr>
      <w:color w:val="808080"/>
      <w:shd w:val="clear" w:color="auto" w:fill="E6E6E6"/>
    </w:rPr>
  </w:style>
  <w:style w:type="character" w:styleId="Verwijzingopmerking">
    <w:name w:val="annotation reference"/>
    <w:basedOn w:val="Standaardalinea-lettertype"/>
    <w:uiPriority w:val="99"/>
    <w:semiHidden/>
    <w:unhideWhenUsed/>
    <w:rsid w:val="00B27953"/>
    <w:rPr>
      <w:sz w:val="16"/>
      <w:szCs w:val="16"/>
    </w:rPr>
  </w:style>
  <w:style w:type="paragraph" w:styleId="Tekstopmerking">
    <w:name w:val="annotation text"/>
    <w:basedOn w:val="Standaard"/>
    <w:link w:val="TekstopmerkingChar"/>
    <w:uiPriority w:val="99"/>
    <w:semiHidden/>
    <w:unhideWhenUsed/>
    <w:rsid w:val="00B279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795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B27953"/>
    <w:rPr>
      <w:b/>
      <w:bCs/>
    </w:rPr>
  </w:style>
  <w:style w:type="character" w:customStyle="1" w:styleId="OnderwerpvanopmerkingChar">
    <w:name w:val="Onderwerp van opmerking Char"/>
    <w:basedOn w:val="TekstopmerkingChar"/>
    <w:link w:val="Onderwerpvanopmerking"/>
    <w:uiPriority w:val="99"/>
    <w:semiHidden/>
    <w:rsid w:val="00B279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icentru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0AD7-25E6-427A-8BD5-A502D786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3296</Words>
  <Characters>18132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dc:creator>
  <cp:lastModifiedBy>Denise</cp:lastModifiedBy>
  <cp:revision>2</cp:revision>
  <cp:lastPrinted>2018-05-24T08:29:00Z</cp:lastPrinted>
  <dcterms:created xsi:type="dcterms:W3CDTF">2023-01-04T15:03:00Z</dcterms:created>
  <dcterms:modified xsi:type="dcterms:W3CDTF">2023-01-04T15:03:00Z</dcterms:modified>
</cp:coreProperties>
</file>